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3104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Specialty</w:t>
      </w:r>
      <w:r>
        <w:rPr>
          <w:rFonts w:ascii="Times New Roman" w:hAnsi="Times New Roman" w:cs="Times New Roman" w:eastAsia="Times New Roman"/>
          <w:sz w:val="28"/>
          <w:szCs w:val="28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Trades</w:t>
      </w:r>
      <w:r>
        <w:rPr>
          <w:rFonts w:ascii="Times New Roman" w:hAnsi="Times New Roman" w:cs="Times New Roman" w:eastAsia="Times New Roman"/>
          <w:sz w:val="28"/>
          <w:szCs w:val="28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Technician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4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skilled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maintenance,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repair,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fabrication,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installation,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nstruction,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lassware,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e/s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typically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occasionally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ituations.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310" w:top="740" w:bottom="280" w:left="1320" w:right="132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12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1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tenance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3" w:after="0" w:line="230" w:lineRule="exact"/>
        <w:ind w:left="120" w:right="4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asks.</w:t>
      </w:r>
    </w:p>
    <w:p>
      <w:pPr>
        <w:spacing w:before="0" w:after="0" w:line="230" w:lineRule="exact"/>
        <w:ind w:left="120" w:right="-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clarificati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completely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accurately.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ling</w:t>
      </w:r>
    </w:p>
    <w:p>
      <w:pPr>
        <w:spacing w:before="0" w:after="0" w:line="240" w:lineRule="auto"/>
        <w:ind w:left="120" w:right="8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failure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machines,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ools,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1" w:after="0" w:line="230" w:lineRule="exact"/>
        <w:ind w:left="120" w:right="5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auto"/>
        <w:ind w:left="120" w:right="9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re-c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calibrate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2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n-s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pecia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spacing w:before="2" w:after="0" w:line="230" w:lineRule="exact"/>
        <w:ind w:left="120" w:right="51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1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hazards.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incorporate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post-e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2" w:after="0" w:line="230" w:lineRule="exact"/>
        <w:ind w:left="2" w:right="14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sible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26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</w:p>
    <w:p>
      <w:pPr>
        <w:spacing w:before="0" w:after="0" w:line="240" w:lineRule="auto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1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precaut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</w:p>
    <w:p>
      <w:pPr>
        <w:spacing w:before="0" w:after="0" w:line="240" w:lineRule="auto"/>
        <w:ind w:right="5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identify,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repair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25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otected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Ability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confer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client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regard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requirements.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Ability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make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recomm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ions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service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ivery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based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stomer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ck.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20"/>
          <w:cols w:num="2" w:equalWidth="0">
            <w:col w:w="4628" w:space="341"/>
            <w:col w:w="4631"/>
          </w:cols>
        </w:sectPr>
      </w:pPr>
      <w:rPr/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5" w:lineRule="auto"/>
        <w:ind w:left="100" w:right="13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080808"/>
          <w:w w:val="105"/>
          <w:b/>
          <w:bCs/>
        </w:rPr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  <w:b/>
          <w:bCs/>
          <w:u w:val="thick" w:color="000000"/>
        </w:rPr>
        <w:t>MINIMU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  <w:b/>
          <w:bCs/>
          <w:u w:val="thick" w:color="000000"/>
        </w:rPr>
        <w:t>TRAININ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4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  <w:b/>
          <w:bCs/>
          <w:u w:val="thick" w:color="0000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  <w:b/>
          <w:bCs/>
          <w:u w:val="thick" w:color="000000"/>
        </w:rPr>
        <w:t>EXPERIENCE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diploma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equivalenc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4"/>
        </w:rPr>
        <w:t>experience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assignment;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equivalent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combinatio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trainin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4"/>
        </w:rPr>
        <w:t>experience.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auto"/>
        <w:ind w:left="100" w:right="117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Special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Note: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generalize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representatio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position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clas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intende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4"/>
        </w:rPr>
        <w:t>essential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function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15"/>
        </w:rPr>
        <w:t>ADA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Example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6"/>
        </w:rPr>
        <w:t>competencie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-14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typical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majorit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6"/>
        </w:rPr>
        <w:t>position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-2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333333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333333"/>
          <w:spacing w:val="6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7"/>
        </w:rPr>
        <w:t>to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80808"/>
          <w:spacing w:val="0"/>
          <w:w w:val="104"/>
        </w:rPr>
        <w:t>positions.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sectPr>
      <w:pgMar w:header="310" w:footer="0" w:top="740" w:bottom="280" w:left="1340" w:right="13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23.539994pt;mso-position-horizontal-relative:page;mso-position-vertical-relative:page;z-index:-92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12)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3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2015-05-27T08:38:40Z</dcterms:created>
  <dcterms:modified xsi:type="dcterms:W3CDTF">2015-05-27T08:38:40Z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2015-05-27T00:00:00Z</vt:filetime>
  </property>
</Properties>
</file>