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E75C" w14:textId="692AC561" w:rsidR="00B97EF3" w:rsidRPr="008D39DA" w:rsidRDefault="00B97EF3" w:rsidP="00B97EF3">
      <w:pPr>
        <w:jc w:val="right"/>
        <w:rPr>
          <w:rFonts w:cstheme="minorHAnsi"/>
          <w:sz w:val="24"/>
          <w:szCs w:val="24"/>
        </w:rPr>
      </w:pPr>
    </w:p>
    <w:p w14:paraId="7E37900E" w14:textId="77777777" w:rsidR="00B97EF3" w:rsidRPr="008D39DA" w:rsidRDefault="00B97EF3" w:rsidP="00B97EF3">
      <w:pPr>
        <w:jc w:val="right"/>
        <w:rPr>
          <w:rFonts w:cstheme="minorHAnsi"/>
          <w:sz w:val="24"/>
          <w:szCs w:val="24"/>
        </w:rPr>
      </w:pPr>
    </w:p>
    <w:p w14:paraId="349E6EE9" w14:textId="77777777" w:rsidR="00B97EF3" w:rsidRPr="008D39DA" w:rsidRDefault="00B97EF3" w:rsidP="00B97EF3">
      <w:pPr>
        <w:rPr>
          <w:rFonts w:cstheme="minorHAnsi"/>
          <w:b/>
          <w:sz w:val="24"/>
          <w:szCs w:val="24"/>
        </w:rPr>
      </w:pPr>
    </w:p>
    <w:p w14:paraId="3D11A401" w14:textId="77777777" w:rsidR="00B97EF3" w:rsidRPr="008D39DA" w:rsidRDefault="00B97EF3" w:rsidP="00B97EF3">
      <w:pPr>
        <w:rPr>
          <w:rFonts w:ascii="Arial" w:hAnsi="Arial" w:cs="Arial"/>
          <w:sz w:val="96"/>
          <w:szCs w:val="24"/>
        </w:rPr>
      </w:pPr>
      <w:r>
        <w:rPr>
          <w:rFonts w:ascii="Arial" w:hAnsi="Arial" w:cs="Arial"/>
          <w:b/>
          <w:sz w:val="96"/>
          <w:szCs w:val="24"/>
        </w:rPr>
        <w:t xml:space="preserve">Hiring </w:t>
      </w:r>
      <w:r w:rsidR="00C83293">
        <w:rPr>
          <w:rFonts w:ascii="Arial" w:hAnsi="Arial" w:cs="Arial"/>
          <w:b/>
          <w:sz w:val="96"/>
          <w:szCs w:val="24"/>
        </w:rPr>
        <w:t xml:space="preserve">Student Temporary Wage </w:t>
      </w:r>
      <w:r w:rsidRPr="008D39DA">
        <w:rPr>
          <w:rFonts w:ascii="Arial" w:hAnsi="Arial" w:cs="Arial"/>
          <w:b/>
          <w:sz w:val="96"/>
          <w:szCs w:val="24"/>
        </w:rPr>
        <w:t>using Banner EPAFs</w:t>
      </w:r>
    </w:p>
    <w:p w14:paraId="68CD9F84" w14:textId="77777777" w:rsidR="00B97EF3" w:rsidRPr="008D39DA" w:rsidRDefault="00B97EF3" w:rsidP="00B97EF3">
      <w:pPr>
        <w:rPr>
          <w:rFonts w:cstheme="minorHAnsi"/>
          <w:sz w:val="24"/>
          <w:szCs w:val="24"/>
        </w:rPr>
      </w:pPr>
    </w:p>
    <w:p w14:paraId="336D6D09" w14:textId="77777777" w:rsidR="00B97EF3" w:rsidRPr="008D39DA" w:rsidRDefault="00B97EF3" w:rsidP="00B97EF3">
      <w:pPr>
        <w:rPr>
          <w:rFonts w:cstheme="minorHAnsi"/>
          <w:sz w:val="24"/>
          <w:szCs w:val="24"/>
        </w:rPr>
      </w:pPr>
    </w:p>
    <w:p w14:paraId="07FCC332" w14:textId="77777777" w:rsidR="00B97EF3" w:rsidRPr="008D39DA" w:rsidRDefault="00B97EF3" w:rsidP="00B97EF3">
      <w:pPr>
        <w:rPr>
          <w:rFonts w:cstheme="minorHAnsi"/>
          <w:sz w:val="24"/>
          <w:szCs w:val="24"/>
        </w:rPr>
      </w:pPr>
    </w:p>
    <w:p w14:paraId="06D90F3D" w14:textId="188A398F" w:rsidR="00B97EF3" w:rsidRPr="008D39DA" w:rsidRDefault="00C83293" w:rsidP="00B97EF3">
      <w:pPr>
        <w:jc w:val="center"/>
        <w:rPr>
          <w:rFonts w:cstheme="minorHAnsi"/>
          <w:sz w:val="24"/>
          <w:szCs w:val="24"/>
        </w:rPr>
      </w:pPr>
      <w:r>
        <w:rPr>
          <w:rFonts w:cstheme="minorHAnsi"/>
          <w:sz w:val="24"/>
          <w:szCs w:val="24"/>
        </w:rPr>
        <w:t xml:space="preserve">Version </w:t>
      </w:r>
      <w:r w:rsidR="00DB5C2F">
        <w:rPr>
          <w:rFonts w:cstheme="minorHAnsi"/>
          <w:sz w:val="24"/>
          <w:szCs w:val="24"/>
        </w:rPr>
        <w:t>4</w:t>
      </w:r>
      <w:r w:rsidR="00B97EF3" w:rsidRPr="008D39DA">
        <w:rPr>
          <w:rFonts w:cstheme="minorHAnsi"/>
          <w:sz w:val="24"/>
          <w:szCs w:val="24"/>
        </w:rPr>
        <w:t xml:space="preserve">.0 – </w:t>
      </w:r>
      <w:r w:rsidR="00866B67">
        <w:rPr>
          <w:rFonts w:cstheme="minorHAnsi"/>
          <w:sz w:val="24"/>
          <w:szCs w:val="24"/>
        </w:rPr>
        <w:t>September</w:t>
      </w:r>
      <w:r>
        <w:rPr>
          <w:rFonts w:cstheme="minorHAnsi"/>
          <w:sz w:val="24"/>
          <w:szCs w:val="24"/>
        </w:rPr>
        <w:t xml:space="preserve"> 20</w:t>
      </w:r>
      <w:r w:rsidR="00DB5C2F">
        <w:rPr>
          <w:rFonts w:cstheme="minorHAnsi"/>
          <w:sz w:val="24"/>
          <w:szCs w:val="24"/>
        </w:rPr>
        <w:t>21</w:t>
      </w:r>
    </w:p>
    <w:p w14:paraId="502A41DE" w14:textId="77777777" w:rsidR="00B97EF3" w:rsidRPr="008D39DA" w:rsidRDefault="00B97EF3" w:rsidP="00B97EF3">
      <w:pPr>
        <w:jc w:val="center"/>
        <w:rPr>
          <w:rFonts w:cstheme="minorHAnsi"/>
          <w:sz w:val="24"/>
          <w:szCs w:val="24"/>
        </w:rPr>
      </w:pPr>
      <w:r w:rsidRPr="008D39DA">
        <w:rPr>
          <w:rFonts w:cstheme="minorHAnsi"/>
          <w:sz w:val="24"/>
          <w:szCs w:val="24"/>
        </w:rPr>
        <w:t>© UNC Charlotte Human Resources</w:t>
      </w:r>
    </w:p>
    <w:p w14:paraId="002DD006" w14:textId="77777777" w:rsidR="00B97EF3" w:rsidRPr="008D39DA" w:rsidRDefault="00B97EF3" w:rsidP="00B97EF3">
      <w:pPr>
        <w:rPr>
          <w:rFonts w:cstheme="minorHAnsi"/>
          <w:sz w:val="24"/>
          <w:szCs w:val="24"/>
        </w:rPr>
      </w:pPr>
      <w:r w:rsidRPr="008D39DA">
        <w:rPr>
          <w:rFonts w:cstheme="minorHAnsi"/>
          <w:sz w:val="24"/>
          <w:szCs w:val="24"/>
        </w:rPr>
        <w:br w:type="page"/>
      </w:r>
    </w:p>
    <w:sdt>
      <w:sdtPr>
        <w:rPr>
          <w:rFonts w:asciiTheme="minorHAnsi" w:eastAsiaTheme="minorHAnsi" w:hAnsiTheme="minorHAnsi" w:cstheme="minorHAnsi"/>
          <w:b w:val="0"/>
          <w:bCs w:val="0"/>
          <w:color w:val="auto"/>
          <w:sz w:val="24"/>
          <w:szCs w:val="24"/>
          <w:lang w:eastAsia="en-US"/>
        </w:rPr>
        <w:id w:val="-543749947"/>
        <w:docPartObj>
          <w:docPartGallery w:val="Table of Contents"/>
          <w:docPartUnique/>
        </w:docPartObj>
      </w:sdtPr>
      <w:sdtEndPr>
        <w:rPr>
          <w:noProof/>
        </w:rPr>
      </w:sdtEndPr>
      <w:sdtContent>
        <w:p w14:paraId="789218A5" w14:textId="77777777" w:rsidR="00B97EF3" w:rsidRPr="008D39DA" w:rsidRDefault="00B97EF3" w:rsidP="00B97EF3">
          <w:pPr>
            <w:pStyle w:val="TOCHeading"/>
            <w:rPr>
              <w:rFonts w:asciiTheme="minorHAnsi" w:hAnsiTheme="minorHAnsi" w:cstheme="minorHAnsi"/>
              <w:sz w:val="24"/>
              <w:szCs w:val="24"/>
            </w:rPr>
          </w:pPr>
          <w:r w:rsidRPr="008D39DA">
            <w:rPr>
              <w:rFonts w:asciiTheme="minorHAnsi" w:hAnsiTheme="minorHAnsi" w:cstheme="minorHAnsi"/>
              <w:sz w:val="24"/>
              <w:szCs w:val="24"/>
            </w:rPr>
            <w:t>Contents</w:t>
          </w:r>
        </w:p>
        <w:p w14:paraId="17C86110" w14:textId="77777777" w:rsidR="008E01F1" w:rsidRDefault="00B97EF3">
          <w:pPr>
            <w:pStyle w:val="TOC1"/>
            <w:tabs>
              <w:tab w:val="right" w:leader="dot" w:pos="9350"/>
            </w:tabs>
            <w:rPr>
              <w:rFonts w:eastAsiaTheme="minorEastAsia"/>
              <w:noProof/>
            </w:rPr>
          </w:pPr>
          <w:r w:rsidRPr="008D39DA">
            <w:rPr>
              <w:rFonts w:cstheme="minorHAnsi"/>
              <w:sz w:val="24"/>
              <w:szCs w:val="24"/>
            </w:rPr>
            <w:fldChar w:fldCharType="begin"/>
          </w:r>
          <w:r w:rsidRPr="008D39DA">
            <w:rPr>
              <w:rFonts w:cstheme="minorHAnsi"/>
              <w:sz w:val="24"/>
              <w:szCs w:val="24"/>
            </w:rPr>
            <w:instrText xml:space="preserve"> TOC \o "1-3" \h \z \u </w:instrText>
          </w:r>
          <w:r w:rsidRPr="008D39DA">
            <w:rPr>
              <w:rFonts w:cstheme="minorHAnsi"/>
              <w:sz w:val="24"/>
              <w:szCs w:val="24"/>
            </w:rPr>
            <w:fldChar w:fldCharType="separate"/>
          </w:r>
          <w:hyperlink w:anchor="_Toc491676369" w:history="1">
            <w:r w:rsidR="008E01F1" w:rsidRPr="0012743D">
              <w:rPr>
                <w:rStyle w:val="Hyperlink"/>
                <w:rFonts w:cstheme="minorHAnsi"/>
                <w:noProof/>
              </w:rPr>
              <w:t>EPAF Defined</w:t>
            </w:r>
            <w:r w:rsidR="008E01F1">
              <w:rPr>
                <w:noProof/>
                <w:webHidden/>
              </w:rPr>
              <w:tab/>
            </w:r>
            <w:r w:rsidR="008E01F1">
              <w:rPr>
                <w:noProof/>
                <w:webHidden/>
              </w:rPr>
              <w:fldChar w:fldCharType="begin"/>
            </w:r>
            <w:r w:rsidR="008E01F1">
              <w:rPr>
                <w:noProof/>
                <w:webHidden/>
              </w:rPr>
              <w:instrText xml:space="preserve"> PAGEREF _Toc491676369 \h </w:instrText>
            </w:r>
            <w:r w:rsidR="008E01F1">
              <w:rPr>
                <w:noProof/>
                <w:webHidden/>
              </w:rPr>
            </w:r>
            <w:r w:rsidR="008E01F1">
              <w:rPr>
                <w:noProof/>
                <w:webHidden/>
              </w:rPr>
              <w:fldChar w:fldCharType="separate"/>
            </w:r>
            <w:r w:rsidR="008E01F1">
              <w:rPr>
                <w:noProof/>
                <w:webHidden/>
              </w:rPr>
              <w:t>3</w:t>
            </w:r>
            <w:r w:rsidR="008E01F1">
              <w:rPr>
                <w:noProof/>
                <w:webHidden/>
              </w:rPr>
              <w:fldChar w:fldCharType="end"/>
            </w:r>
          </w:hyperlink>
        </w:p>
        <w:p w14:paraId="7D40730F" w14:textId="77777777" w:rsidR="008E01F1" w:rsidRDefault="00000000">
          <w:pPr>
            <w:pStyle w:val="TOC2"/>
            <w:tabs>
              <w:tab w:val="right" w:leader="dot" w:pos="9350"/>
            </w:tabs>
            <w:rPr>
              <w:rFonts w:eastAsiaTheme="minorEastAsia"/>
              <w:noProof/>
            </w:rPr>
          </w:pPr>
          <w:hyperlink w:anchor="_Toc491676370" w:history="1">
            <w:r w:rsidR="008E01F1" w:rsidRPr="0012743D">
              <w:rPr>
                <w:rStyle w:val="Hyperlink"/>
                <w:rFonts w:cstheme="minorHAnsi"/>
                <w:noProof/>
              </w:rPr>
              <w:t>Graduate Assistantships</w:t>
            </w:r>
            <w:r w:rsidR="008E01F1">
              <w:rPr>
                <w:noProof/>
                <w:webHidden/>
              </w:rPr>
              <w:tab/>
            </w:r>
            <w:r w:rsidR="008E01F1">
              <w:rPr>
                <w:noProof/>
                <w:webHidden/>
              </w:rPr>
              <w:fldChar w:fldCharType="begin"/>
            </w:r>
            <w:r w:rsidR="008E01F1">
              <w:rPr>
                <w:noProof/>
                <w:webHidden/>
              </w:rPr>
              <w:instrText xml:space="preserve"> PAGEREF _Toc491676370 \h </w:instrText>
            </w:r>
            <w:r w:rsidR="008E01F1">
              <w:rPr>
                <w:noProof/>
                <w:webHidden/>
              </w:rPr>
            </w:r>
            <w:r w:rsidR="008E01F1">
              <w:rPr>
                <w:noProof/>
                <w:webHidden/>
              </w:rPr>
              <w:fldChar w:fldCharType="separate"/>
            </w:r>
            <w:r w:rsidR="008E01F1">
              <w:rPr>
                <w:noProof/>
                <w:webHidden/>
              </w:rPr>
              <w:t>3</w:t>
            </w:r>
            <w:r w:rsidR="008E01F1">
              <w:rPr>
                <w:noProof/>
                <w:webHidden/>
              </w:rPr>
              <w:fldChar w:fldCharType="end"/>
            </w:r>
          </w:hyperlink>
        </w:p>
        <w:p w14:paraId="2C8AF4E5" w14:textId="77777777" w:rsidR="008E01F1" w:rsidRDefault="00000000">
          <w:pPr>
            <w:pStyle w:val="TOC2"/>
            <w:tabs>
              <w:tab w:val="right" w:leader="dot" w:pos="9350"/>
            </w:tabs>
            <w:rPr>
              <w:rFonts w:eastAsiaTheme="minorEastAsia"/>
              <w:noProof/>
            </w:rPr>
          </w:pPr>
          <w:hyperlink w:anchor="_Toc491676371" w:history="1">
            <w:r w:rsidR="008E01F1" w:rsidRPr="0012743D">
              <w:rPr>
                <w:rStyle w:val="Hyperlink"/>
                <w:rFonts w:cstheme="minorHAnsi"/>
                <w:noProof/>
              </w:rPr>
              <w:t>Requirements for Student EPAFs</w:t>
            </w:r>
            <w:r w:rsidR="008E01F1">
              <w:rPr>
                <w:noProof/>
                <w:webHidden/>
              </w:rPr>
              <w:tab/>
            </w:r>
            <w:r w:rsidR="008E01F1">
              <w:rPr>
                <w:noProof/>
                <w:webHidden/>
              </w:rPr>
              <w:fldChar w:fldCharType="begin"/>
            </w:r>
            <w:r w:rsidR="008E01F1">
              <w:rPr>
                <w:noProof/>
                <w:webHidden/>
              </w:rPr>
              <w:instrText xml:space="preserve"> PAGEREF _Toc491676371 \h </w:instrText>
            </w:r>
            <w:r w:rsidR="008E01F1">
              <w:rPr>
                <w:noProof/>
                <w:webHidden/>
              </w:rPr>
            </w:r>
            <w:r w:rsidR="008E01F1">
              <w:rPr>
                <w:noProof/>
                <w:webHidden/>
              </w:rPr>
              <w:fldChar w:fldCharType="separate"/>
            </w:r>
            <w:r w:rsidR="008E01F1">
              <w:rPr>
                <w:noProof/>
                <w:webHidden/>
              </w:rPr>
              <w:t>3</w:t>
            </w:r>
            <w:r w:rsidR="008E01F1">
              <w:rPr>
                <w:noProof/>
                <w:webHidden/>
              </w:rPr>
              <w:fldChar w:fldCharType="end"/>
            </w:r>
          </w:hyperlink>
        </w:p>
        <w:p w14:paraId="69E1C523" w14:textId="77777777" w:rsidR="008E01F1" w:rsidRDefault="00000000">
          <w:pPr>
            <w:pStyle w:val="TOC1"/>
            <w:tabs>
              <w:tab w:val="right" w:leader="dot" w:pos="9350"/>
            </w:tabs>
            <w:rPr>
              <w:rFonts w:eastAsiaTheme="minorEastAsia"/>
              <w:noProof/>
            </w:rPr>
          </w:pPr>
          <w:hyperlink w:anchor="_Toc491676372" w:history="1">
            <w:r w:rsidR="008E01F1" w:rsidRPr="0012743D">
              <w:rPr>
                <w:rStyle w:val="Hyperlink"/>
                <w:rFonts w:cstheme="minorHAnsi"/>
                <w:noProof/>
              </w:rPr>
              <w:t>EPAF Access</w:t>
            </w:r>
            <w:r w:rsidR="008E01F1">
              <w:rPr>
                <w:noProof/>
                <w:webHidden/>
              </w:rPr>
              <w:tab/>
            </w:r>
            <w:r w:rsidR="008E01F1">
              <w:rPr>
                <w:noProof/>
                <w:webHidden/>
              </w:rPr>
              <w:fldChar w:fldCharType="begin"/>
            </w:r>
            <w:r w:rsidR="008E01F1">
              <w:rPr>
                <w:noProof/>
                <w:webHidden/>
              </w:rPr>
              <w:instrText xml:space="preserve"> PAGEREF _Toc491676372 \h </w:instrText>
            </w:r>
            <w:r w:rsidR="008E01F1">
              <w:rPr>
                <w:noProof/>
                <w:webHidden/>
              </w:rPr>
            </w:r>
            <w:r w:rsidR="008E01F1">
              <w:rPr>
                <w:noProof/>
                <w:webHidden/>
              </w:rPr>
              <w:fldChar w:fldCharType="separate"/>
            </w:r>
            <w:r w:rsidR="008E01F1">
              <w:rPr>
                <w:noProof/>
                <w:webHidden/>
              </w:rPr>
              <w:t>3</w:t>
            </w:r>
            <w:r w:rsidR="008E01F1">
              <w:rPr>
                <w:noProof/>
                <w:webHidden/>
              </w:rPr>
              <w:fldChar w:fldCharType="end"/>
            </w:r>
          </w:hyperlink>
        </w:p>
        <w:p w14:paraId="1554C8A7" w14:textId="77777777" w:rsidR="008E01F1" w:rsidRDefault="00000000">
          <w:pPr>
            <w:pStyle w:val="TOC1"/>
            <w:tabs>
              <w:tab w:val="right" w:leader="dot" w:pos="9350"/>
            </w:tabs>
            <w:rPr>
              <w:rFonts w:eastAsiaTheme="minorEastAsia"/>
              <w:noProof/>
            </w:rPr>
          </w:pPr>
          <w:hyperlink w:anchor="_Toc491676373" w:history="1">
            <w:r w:rsidR="008E01F1" w:rsidRPr="0012743D">
              <w:rPr>
                <w:rStyle w:val="Hyperlink"/>
                <w:rFonts w:cstheme="minorHAnsi"/>
                <w:noProof/>
              </w:rPr>
              <w:t>Hiring Student Temporary Hourly Wage Employees</w:t>
            </w:r>
            <w:r w:rsidR="008E01F1">
              <w:rPr>
                <w:noProof/>
                <w:webHidden/>
              </w:rPr>
              <w:tab/>
            </w:r>
            <w:r w:rsidR="008E01F1">
              <w:rPr>
                <w:noProof/>
                <w:webHidden/>
              </w:rPr>
              <w:fldChar w:fldCharType="begin"/>
            </w:r>
            <w:r w:rsidR="008E01F1">
              <w:rPr>
                <w:noProof/>
                <w:webHidden/>
              </w:rPr>
              <w:instrText xml:space="preserve"> PAGEREF _Toc491676373 \h </w:instrText>
            </w:r>
            <w:r w:rsidR="008E01F1">
              <w:rPr>
                <w:noProof/>
                <w:webHidden/>
              </w:rPr>
            </w:r>
            <w:r w:rsidR="008E01F1">
              <w:rPr>
                <w:noProof/>
                <w:webHidden/>
              </w:rPr>
              <w:fldChar w:fldCharType="separate"/>
            </w:r>
            <w:r w:rsidR="008E01F1">
              <w:rPr>
                <w:noProof/>
                <w:webHidden/>
              </w:rPr>
              <w:t>5</w:t>
            </w:r>
            <w:r w:rsidR="008E01F1">
              <w:rPr>
                <w:noProof/>
                <w:webHidden/>
              </w:rPr>
              <w:fldChar w:fldCharType="end"/>
            </w:r>
          </w:hyperlink>
        </w:p>
        <w:p w14:paraId="70A26896" w14:textId="77777777" w:rsidR="008E01F1" w:rsidRDefault="00000000">
          <w:pPr>
            <w:pStyle w:val="TOC2"/>
            <w:tabs>
              <w:tab w:val="right" w:leader="dot" w:pos="9350"/>
            </w:tabs>
            <w:rPr>
              <w:rFonts w:eastAsiaTheme="minorEastAsia"/>
              <w:noProof/>
            </w:rPr>
          </w:pPr>
          <w:hyperlink w:anchor="_Toc491676374" w:history="1">
            <w:r w:rsidR="008E01F1" w:rsidRPr="0012743D">
              <w:rPr>
                <w:rStyle w:val="Hyperlink"/>
                <w:rFonts w:cstheme="minorHAnsi"/>
                <w:noProof/>
              </w:rPr>
              <w:t>Creating an EPAF</w:t>
            </w:r>
            <w:r w:rsidR="008E01F1">
              <w:rPr>
                <w:noProof/>
                <w:webHidden/>
              </w:rPr>
              <w:tab/>
            </w:r>
            <w:r w:rsidR="008E01F1">
              <w:rPr>
                <w:noProof/>
                <w:webHidden/>
              </w:rPr>
              <w:fldChar w:fldCharType="begin"/>
            </w:r>
            <w:r w:rsidR="008E01F1">
              <w:rPr>
                <w:noProof/>
                <w:webHidden/>
              </w:rPr>
              <w:instrText xml:space="preserve"> PAGEREF _Toc491676374 \h </w:instrText>
            </w:r>
            <w:r w:rsidR="008E01F1">
              <w:rPr>
                <w:noProof/>
                <w:webHidden/>
              </w:rPr>
            </w:r>
            <w:r w:rsidR="008E01F1">
              <w:rPr>
                <w:noProof/>
                <w:webHidden/>
              </w:rPr>
              <w:fldChar w:fldCharType="separate"/>
            </w:r>
            <w:r w:rsidR="008E01F1">
              <w:rPr>
                <w:noProof/>
                <w:webHidden/>
              </w:rPr>
              <w:t>5</w:t>
            </w:r>
            <w:r w:rsidR="008E01F1">
              <w:rPr>
                <w:noProof/>
                <w:webHidden/>
              </w:rPr>
              <w:fldChar w:fldCharType="end"/>
            </w:r>
          </w:hyperlink>
        </w:p>
        <w:p w14:paraId="21932BFE" w14:textId="77777777" w:rsidR="008E01F1" w:rsidRDefault="00000000">
          <w:pPr>
            <w:pStyle w:val="TOC1"/>
            <w:tabs>
              <w:tab w:val="right" w:leader="dot" w:pos="9350"/>
            </w:tabs>
            <w:rPr>
              <w:rFonts w:eastAsiaTheme="minorEastAsia"/>
              <w:noProof/>
            </w:rPr>
          </w:pPr>
          <w:hyperlink w:anchor="_Toc491676375" w:history="1">
            <w:r w:rsidR="008E01F1" w:rsidRPr="0012743D">
              <w:rPr>
                <w:rStyle w:val="Hyperlink"/>
                <w:noProof/>
              </w:rPr>
              <w:t>Completing the Temporary EPAF form</w:t>
            </w:r>
            <w:r w:rsidR="008E01F1">
              <w:rPr>
                <w:noProof/>
                <w:webHidden/>
              </w:rPr>
              <w:tab/>
            </w:r>
            <w:r w:rsidR="008E01F1">
              <w:rPr>
                <w:noProof/>
                <w:webHidden/>
              </w:rPr>
              <w:fldChar w:fldCharType="begin"/>
            </w:r>
            <w:r w:rsidR="008E01F1">
              <w:rPr>
                <w:noProof/>
                <w:webHidden/>
              </w:rPr>
              <w:instrText xml:space="preserve"> PAGEREF _Toc491676375 \h </w:instrText>
            </w:r>
            <w:r w:rsidR="008E01F1">
              <w:rPr>
                <w:noProof/>
                <w:webHidden/>
              </w:rPr>
            </w:r>
            <w:r w:rsidR="008E01F1">
              <w:rPr>
                <w:noProof/>
                <w:webHidden/>
              </w:rPr>
              <w:fldChar w:fldCharType="separate"/>
            </w:r>
            <w:r w:rsidR="008E01F1">
              <w:rPr>
                <w:noProof/>
                <w:webHidden/>
              </w:rPr>
              <w:t>7</w:t>
            </w:r>
            <w:r w:rsidR="008E01F1">
              <w:rPr>
                <w:noProof/>
                <w:webHidden/>
              </w:rPr>
              <w:fldChar w:fldCharType="end"/>
            </w:r>
          </w:hyperlink>
        </w:p>
        <w:p w14:paraId="260B7F86" w14:textId="77777777" w:rsidR="008E01F1" w:rsidRDefault="00000000">
          <w:pPr>
            <w:pStyle w:val="TOC2"/>
            <w:tabs>
              <w:tab w:val="right" w:leader="dot" w:pos="9350"/>
            </w:tabs>
            <w:rPr>
              <w:rFonts w:eastAsiaTheme="minorEastAsia"/>
              <w:noProof/>
            </w:rPr>
          </w:pPr>
          <w:hyperlink w:anchor="_Toc491676376" w:history="1">
            <w:r w:rsidR="008E01F1" w:rsidRPr="0012743D">
              <w:rPr>
                <w:rStyle w:val="Hyperlink"/>
                <w:noProof/>
              </w:rPr>
              <w:t>Section 1: Employee Information</w:t>
            </w:r>
            <w:r w:rsidR="008E01F1">
              <w:rPr>
                <w:noProof/>
                <w:webHidden/>
              </w:rPr>
              <w:tab/>
            </w:r>
            <w:r w:rsidR="008E01F1">
              <w:rPr>
                <w:noProof/>
                <w:webHidden/>
              </w:rPr>
              <w:fldChar w:fldCharType="begin"/>
            </w:r>
            <w:r w:rsidR="008E01F1">
              <w:rPr>
                <w:noProof/>
                <w:webHidden/>
              </w:rPr>
              <w:instrText xml:space="preserve"> PAGEREF _Toc491676376 \h </w:instrText>
            </w:r>
            <w:r w:rsidR="008E01F1">
              <w:rPr>
                <w:noProof/>
                <w:webHidden/>
              </w:rPr>
            </w:r>
            <w:r w:rsidR="008E01F1">
              <w:rPr>
                <w:noProof/>
                <w:webHidden/>
              </w:rPr>
              <w:fldChar w:fldCharType="separate"/>
            </w:r>
            <w:r w:rsidR="008E01F1">
              <w:rPr>
                <w:noProof/>
                <w:webHidden/>
              </w:rPr>
              <w:t>7</w:t>
            </w:r>
            <w:r w:rsidR="008E01F1">
              <w:rPr>
                <w:noProof/>
                <w:webHidden/>
              </w:rPr>
              <w:fldChar w:fldCharType="end"/>
            </w:r>
          </w:hyperlink>
        </w:p>
        <w:p w14:paraId="2227FFC3" w14:textId="77777777" w:rsidR="008E01F1" w:rsidRDefault="00000000">
          <w:pPr>
            <w:pStyle w:val="TOC2"/>
            <w:tabs>
              <w:tab w:val="right" w:leader="dot" w:pos="9350"/>
            </w:tabs>
            <w:rPr>
              <w:rFonts w:eastAsiaTheme="minorEastAsia"/>
              <w:noProof/>
            </w:rPr>
          </w:pPr>
          <w:hyperlink w:anchor="_Toc491676377" w:history="1">
            <w:r w:rsidR="008E01F1" w:rsidRPr="0012743D">
              <w:rPr>
                <w:rStyle w:val="Hyperlink"/>
                <w:noProof/>
              </w:rPr>
              <w:t>Section 2: Job Assignment Information</w:t>
            </w:r>
            <w:r w:rsidR="008E01F1">
              <w:rPr>
                <w:noProof/>
                <w:webHidden/>
              </w:rPr>
              <w:tab/>
            </w:r>
            <w:r w:rsidR="008E01F1">
              <w:rPr>
                <w:noProof/>
                <w:webHidden/>
              </w:rPr>
              <w:fldChar w:fldCharType="begin"/>
            </w:r>
            <w:r w:rsidR="008E01F1">
              <w:rPr>
                <w:noProof/>
                <w:webHidden/>
              </w:rPr>
              <w:instrText xml:space="preserve"> PAGEREF _Toc491676377 \h </w:instrText>
            </w:r>
            <w:r w:rsidR="008E01F1">
              <w:rPr>
                <w:noProof/>
                <w:webHidden/>
              </w:rPr>
            </w:r>
            <w:r w:rsidR="008E01F1">
              <w:rPr>
                <w:noProof/>
                <w:webHidden/>
              </w:rPr>
              <w:fldChar w:fldCharType="separate"/>
            </w:r>
            <w:r w:rsidR="008E01F1">
              <w:rPr>
                <w:noProof/>
                <w:webHidden/>
              </w:rPr>
              <w:t>8</w:t>
            </w:r>
            <w:r w:rsidR="008E01F1">
              <w:rPr>
                <w:noProof/>
                <w:webHidden/>
              </w:rPr>
              <w:fldChar w:fldCharType="end"/>
            </w:r>
          </w:hyperlink>
        </w:p>
        <w:p w14:paraId="738BABA3" w14:textId="77777777" w:rsidR="008E01F1" w:rsidRDefault="00000000">
          <w:pPr>
            <w:pStyle w:val="TOC2"/>
            <w:tabs>
              <w:tab w:val="right" w:leader="dot" w:pos="9350"/>
            </w:tabs>
            <w:rPr>
              <w:rFonts w:eastAsiaTheme="minorEastAsia"/>
              <w:noProof/>
            </w:rPr>
          </w:pPr>
          <w:hyperlink w:anchor="_Toc491676378" w:history="1">
            <w:r w:rsidR="008E01F1" w:rsidRPr="0012743D">
              <w:rPr>
                <w:rStyle w:val="Hyperlink"/>
                <w:noProof/>
              </w:rPr>
              <w:t>Section 3: Job Termination</w:t>
            </w:r>
            <w:r w:rsidR="008E01F1">
              <w:rPr>
                <w:noProof/>
                <w:webHidden/>
              </w:rPr>
              <w:tab/>
            </w:r>
            <w:r w:rsidR="008E01F1">
              <w:rPr>
                <w:noProof/>
                <w:webHidden/>
              </w:rPr>
              <w:fldChar w:fldCharType="begin"/>
            </w:r>
            <w:r w:rsidR="008E01F1">
              <w:rPr>
                <w:noProof/>
                <w:webHidden/>
              </w:rPr>
              <w:instrText xml:space="preserve"> PAGEREF _Toc491676378 \h </w:instrText>
            </w:r>
            <w:r w:rsidR="008E01F1">
              <w:rPr>
                <w:noProof/>
                <w:webHidden/>
              </w:rPr>
            </w:r>
            <w:r w:rsidR="008E01F1">
              <w:rPr>
                <w:noProof/>
                <w:webHidden/>
              </w:rPr>
              <w:fldChar w:fldCharType="separate"/>
            </w:r>
            <w:r w:rsidR="008E01F1">
              <w:rPr>
                <w:noProof/>
                <w:webHidden/>
              </w:rPr>
              <w:t>9</w:t>
            </w:r>
            <w:r w:rsidR="008E01F1">
              <w:rPr>
                <w:noProof/>
                <w:webHidden/>
              </w:rPr>
              <w:fldChar w:fldCharType="end"/>
            </w:r>
          </w:hyperlink>
        </w:p>
        <w:p w14:paraId="50447736" w14:textId="77777777" w:rsidR="008E01F1" w:rsidRDefault="00000000">
          <w:pPr>
            <w:pStyle w:val="TOC2"/>
            <w:tabs>
              <w:tab w:val="right" w:leader="dot" w:pos="9350"/>
            </w:tabs>
            <w:rPr>
              <w:rFonts w:eastAsiaTheme="minorEastAsia"/>
              <w:noProof/>
            </w:rPr>
          </w:pPr>
          <w:hyperlink w:anchor="_Toc491676379" w:history="1">
            <w:r w:rsidR="008E01F1" w:rsidRPr="0012743D">
              <w:rPr>
                <w:rStyle w:val="Hyperlink"/>
                <w:noProof/>
              </w:rPr>
              <w:t>Section 4: Funding Information</w:t>
            </w:r>
            <w:r w:rsidR="008E01F1">
              <w:rPr>
                <w:noProof/>
                <w:webHidden/>
              </w:rPr>
              <w:tab/>
            </w:r>
            <w:r w:rsidR="008E01F1">
              <w:rPr>
                <w:noProof/>
                <w:webHidden/>
              </w:rPr>
              <w:fldChar w:fldCharType="begin"/>
            </w:r>
            <w:r w:rsidR="008E01F1">
              <w:rPr>
                <w:noProof/>
                <w:webHidden/>
              </w:rPr>
              <w:instrText xml:space="preserve"> PAGEREF _Toc491676379 \h </w:instrText>
            </w:r>
            <w:r w:rsidR="008E01F1">
              <w:rPr>
                <w:noProof/>
                <w:webHidden/>
              </w:rPr>
            </w:r>
            <w:r w:rsidR="008E01F1">
              <w:rPr>
                <w:noProof/>
                <w:webHidden/>
              </w:rPr>
              <w:fldChar w:fldCharType="separate"/>
            </w:r>
            <w:r w:rsidR="008E01F1">
              <w:rPr>
                <w:noProof/>
                <w:webHidden/>
              </w:rPr>
              <w:t>10</w:t>
            </w:r>
            <w:r w:rsidR="008E01F1">
              <w:rPr>
                <w:noProof/>
                <w:webHidden/>
              </w:rPr>
              <w:fldChar w:fldCharType="end"/>
            </w:r>
          </w:hyperlink>
        </w:p>
        <w:p w14:paraId="6D9E3B24" w14:textId="77777777" w:rsidR="008E01F1" w:rsidRDefault="00000000">
          <w:pPr>
            <w:pStyle w:val="TOC2"/>
            <w:tabs>
              <w:tab w:val="right" w:leader="dot" w:pos="9350"/>
            </w:tabs>
            <w:rPr>
              <w:rFonts w:eastAsiaTheme="minorEastAsia"/>
              <w:noProof/>
            </w:rPr>
          </w:pPr>
          <w:hyperlink w:anchor="_Toc491676380" w:history="1">
            <w:r w:rsidR="008E01F1" w:rsidRPr="0012743D">
              <w:rPr>
                <w:rStyle w:val="Hyperlink"/>
                <w:noProof/>
              </w:rPr>
              <w:t>Section 5: Routing Queue</w:t>
            </w:r>
            <w:r w:rsidR="008E01F1">
              <w:rPr>
                <w:noProof/>
                <w:webHidden/>
              </w:rPr>
              <w:tab/>
            </w:r>
            <w:r w:rsidR="008E01F1">
              <w:rPr>
                <w:noProof/>
                <w:webHidden/>
              </w:rPr>
              <w:fldChar w:fldCharType="begin"/>
            </w:r>
            <w:r w:rsidR="008E01F1">
              <w:rPr>
                <w:noProof/>
                <w:webHidden/>
              </w:rPr>
              <w:instrText xml:space="preserve"> PAGEREF _Toc491676380 \h </w:instrText>
            </w:r>
            <w:r w:rsidR="008E01F1">
              <w:rPr>
                <w:noProof/>
                <w:webHidden/>
              </w:rPr>
            </w:r>
            <w:r w:rsidR="008E01F1">
              <w:rPr>
                <w:noProof/>
                <w:webHidden/>
              </w:rPr>
              <w:fldChar w:fldCharType="separate"/>
            </w:r>
            <w:r w:rsidR="008E01F1">
              <w:rPr>
                <w:noProof/>
                <w:webHidden/>
              </w:rPr>
              <w:t>11</w:t>
            </w:r>
            <w:r w:rsidR="008E01F1">
              <w:rPr>
                <w:noProof/>
                <w:webHidden/>
              </w:rPr>
              <w:fldChar w:fldCharType="end"/>
            </w:r>
          </w:hyperlink>
        </w:p>
        <w:p w14:paraId="6A4FBCD3" w14:textId="77777777" w:rsidR="008E01F1" w:rsidRDefault="00000000">
          <w:pPr>
            <w:pStyle w:val="TOC2"/>
            <w:tabs>
              <w:tab w:val="right" w:leader="dot" w:pos="9350"/>
            </w:tabs>
            <w:rPr>
              <w:rFonts w:eastAsiaTheme="minorEastAsia"/>
              <w:noProof/>
            </w:rPr>
          </w:pPr>
          <w:hyperlink w:anchor="_Toc491676381" w:history="1">
            <w:r w:rsidR="008E01F1" w:rsidRPr="0012743D">
              <w:rPr>
                <w:rStyle w:val="Hyperlink"/>
                <w:noProof/>
              </w:rPr>
              <w:t>Section 6: Comments</w:t>
            </w:r>
            <w:r w:rsidR="008E01F1">
              <w:rPr>
                <w:noProof/>
                <w:webHidden/>
              </w:rPr>
              <w:tab/>
            </w:r>
            <w:r w:rsidR="008E01F1">
              <w:rPr>
                <w:noProof/>
                <w:webHidden/>
              </w:rPr>
              <w:fldChar w:fldCharType="begin"/>
            </w:r>
            <w:r w:rsidR="008E01F1">
              <w:rPr>
                <w:noProof/>
                <w:webHidden/>
              </w:rPr>
              <w:instrText xml:space="preserve"> PAGEREF _Toc491676381 \h </w:instrText>
            </w:r>
            <w:r w:rsidR="008E01F1">
              <w:rPr>
                <w:noProof/>
                <w:webHidden/>
              </w:rPr>
            </w:r>
            <w:r w:rsidR="008E01F1">
              <w:rPr>
                <w:noProof/>
                <w:webHidden/>
              </w:rPr>
              <w:fldChar w:fldCharType="separate"/>
            </w:r>
            <w:r w:rsidR="008E01F1">
              <w:rPr>
                <w:noProof/>
                <w:webHidden/>
              </w:rPr>
              <w:t>12</w:t>
            </w:r>
            <w:r w:rsidR="008E01F1">
              <w:rPr>
                <w:noProof/>
                <w:webHidden/>
              </w:rPr>
              <w:fldChar w:fldCharType="end"/>
            </w:r>
          </w:hyperlink>
        </w:p>
        <w:p w14:paraId="100BE876" w14:textId="77777777" w:rsidR="008E01F1" w:rsidRDefault="00000000">
          <w:pPr>
            <w:pStyle w:val="TOC2"/>
            <w:tabs>
              <w:tab w:val="right" w:leader="dot" w:pos="9350"/>
            </w:tabs>
            <w:rPr>
              <w:rFonts w:eastAsiaTheme="minorEastAsia"/>
              <w:noProof/>
            </w:rPr>
          </w:pPr>
          <w:hyperlink w:anchor="_Toc491676382" w:history="1">
            <w:r w:rsidR="008E01F1" w:rsidRPr="0012743D">
              <w:rPr>
                <w:rStyle w:val="Hyperlink"/>
                <w:rFonts w:cstheme="minorHAnsi"/>
                <w:noProof/>
              </w:rPr>
              <w:t>Finishing up…</w:t>
            </w:r>
            <w:r w:rsidR="008E01F1">
              <w:rPr>
                <w:noProof/>
                <w:webHidden/>
              </w:rPr>
              <w:tab/>
            </w:r>
            <w:r w:rsidR="008E01F1">
              <w:rPr>
                <w:noProof/>
                <w:webHidden/>
              </w:rPr>
              <w:fldChar w:fldCharType="begin"/>
            </w:r>
            <w:r w:rsidR="008E01F1">
              <w:rPr>
                <w:noProof/>
                <w:webHidden/>
              </w:rPr>
              <w:instrText xml:space="preserve"> PAGEREF _Toc491676382 \h </w:instrText>
            </w:r>
            <w:r w:rsidR="008E01F1">
              <w:rPr>
                <w:noProof/>
                <w:webHidden/>
              </w:rPr>
            </w:r>
            <w:r w:rsidR="008E01F1">
              <w:rPr>
                <w:noProof/>
                <w:webHidden/>
              </w:rPr>
              <w:fldChar w:fldCharType="separate"/>
            </w:r>
            <w:r w:rsidR="008E01F1">
              <w:rPr>
                <w:noProof/>
                <w:webHidden/>
              </w:rPr>
              <w:t>12</w:t>
            </w:r>
            <w:r w:rsidR="008E01F1">
              <w:rPr>
                <w:noProof/>
                <w:webHidden/>
              </w:rPr>
              <w:fldChar w:fldCharType="end"/>
            </w:r>
          </w:hyperlink>
        </w:p>
        <w:p w14:paraId="33E1A95F" w14:textId="77777777" w:rsidR="008E01F1" w:rsidRDefault="00000000">
          <w:pPr>
            <w:pStyle w:val="TOC1"/>
            <w:tabs>
              <w:tab w:val="right" w:leader="dot" w:pos="9350"/>
            </w:tabs>
            <w:rPr>
              <w:rFonts w:eastAsiaTheme="minorEastAsia"/>
              <w:noProof/>
            </w:rPr>
          </w:pPr>
          <w:hyperlink w:anchor="_Toc491676383" w:history="1">
            <w:r w:rsidR="008E01F1" w:rsidRPr="0012743D">
              <w:rPr>
                <w:rStyle w:val="Hyperlink"/>
                <w:rFonts w:cstheme="minorHAnsi"/>
                <w:noProof/>
              </w:rPr>
              <w:t>Who to Contact</w:t>
            </w:r>
            <w:r w:rsidR="008E01F1">
              <w:rPr>
                <w:noProof/>
                <w:webHidden/>
              </w:rPr>
              <w:tab/>
            </w:r>
            <w:r w:rsidR="008E01F1">
              <w:rPr>
                <w:noProof/>
                <w:webHidden/>
              </w:rPr>
              <w:fldChar w:fldCharType="begin"/>
            </w:r>
            <w:r w:rsidR="008E01F1">
              <w:rPr>
                <w:noProof/>
                <w:webHidden/>
              </w:rPr>
              <w:instrText xml:space="preserve"> PAGEREF _Toc491676383 \h </w:instrText>
            </w:r>
            <w:r w:rsidR="008E01F1">
              <w:rPr>
                <w:noProof/>
                <w:webHidden/>
              </w:rPr>
            </w:r>
            <w:r w:rsidR="008E01F1">
              <w:rPr>
                <w:noProof/>
                <w:webHidden/>
              </w:rPr>
              <w:fldChar w:fldCharType="separate"/>
            </w:r>
            <w:r w:rsidR="008E01F1">
              <w:rPr>
                <w:noProof/>
                <w:webHidden/>
              </w:rPr>
              <w:t>13</w:t>
            </w:r>
            <w:r w:rsidR="008E01F1">
              <w:rPr>
                <w:noProof/>
                <w:webHidden/>
              </w:rPr>
              <w:fldChar w:fldCharType="end"/>
            </w:r>
          </w:hyperlink>
        </w:p>
        <w:p w14:paraId="732B6552" w14:textId="77777777" w:rsidR="008E01F1" w:rsidRDefault="00000000">
          <w:pPr>
            <w:pStyle w:val="TOC1"/>
            <w:tabs>
              <w:tab w:val="right" w:leader="dot" w:pos="9350"/>
            </w:tabs>
            <w:rPr>
              <w:rFonts w:eastAsiaTheme="minorEastAsia"/>
              <w:noProof/>
            </w:rPr>
          </w:pPr>
          <w:hyperlink w:anchor="_Toc491676384" w:history="1">
            <w:r w:rsidR="008E01F1" w:rsidRPr="0012743D">
              <w:rPr>
                <w:rStyle w:val="Hyperlink"/>
                <w:noProof/>
              </w:rPr>
              <w:t>Appendix</w:t>
            </w:r>
            <w:r w:rsidR="008E01F1">
              <w:rPr>
                <w:noProof/>
                <w:webHidden/>
              </w:rPr>
              <w:tab/>
            </w:r>
            <w:r w:rsidR="008E01F1">
              <w:rPr>
                <w:noProof/>
                <w:webHidden/>
              </w:rPr>
              <w:fldChar w:fldCharType="begin"/>
            </w:r>
            <w:r w:rsidR="008E01F1">
              <w:rPr>
                <w:noProof/>
                <w:webHidden/>
              </w:rPr>
              <w:instrText xml:space="preserve"> PAGEREF _Toc491676384 \h </w:instrText>
            </w:r>
            <w:r w:rsidR="008E01F1">
              <w:rPr>
                <w:noProof/>
                <w:webHidden/>
              </w:rPr>
            </w:r>
            <w:r w:rsidR="008E01F1">
              <w:rPr>
                <w:noProof/>
                <w:webHidden/>
              </w:rPr>
              <w:fldChar w:fldCharType="separate"/>
            </w:r>
            <w:r w:rsidR="008E01F1">
              <w:rPr>
                <w:noProof/>
                <w:webHidden/>
              </w:rPr>
              <w:t>14</w:t>
            </w:r>
            <w:r w:rsidR="008E01F1">
              <w:rPr>
                <w:noProof/>
                <w:webHidden/>
              </w:rPr>
              <w:fldChar w:fldCharType="end"/>
            </w:r>
          </w:hyperlink>
        </w:p>
        <w:p w14:paraId="62DAE363" w14:textId="77777777" w:rsidR="008E01F1" w:rsidRDefault="00000000">
          <w:pPr>
            <w:pStyle w:val="TOC3"/>
            <w:tabs>
              <w:tab w:val="right" w:leader="dot" w:pos="9350"/>
            </w:tabs>
            <w:rPr>
              <w:rFonts w:eastAsiaTheme="minorEastAsia"/>
              <w:noProof/>
            </w:rPr>
          </w:pPr>
          <w:hyperlink w:anchor="_Toc491676385" w:history="1">
            <w:r w:rsidR="008E01F1" w:rsidRPr="0012743D">
              <w:rPr>
                <w:rStyle w:val="Hyperlink"/>
                <w:noProof/>
              </w:rPr>
              <w:t>Checking the status of your EPAF</w:t>
            </w:r>
            <w:r w:rsidR="008E01F1">
              <w:rPr>
                <w:noProof/>
                <w:webHidden/>
              </w:rPr>
              <w:tab/>
            </w:r>
            <w:r w:rsidR="008E01F1">
              <w:rPr>
                <w:noProof/>
                <w:webHidden/>
              </w:rPr>
              <w:fldChar w:fldCharType="begin"/>
            </w:r>
            <w:r w:rsidR="008E01F1">
              <w:rPr>
                <w:noProof/>
                <w:webHidden/>
              </w:rPr>
              <w:instrText xml:space="preserve"> PAGEREF _Toc491676385 \h </w:instrText>
            </w:r>
            <w:r w:rsidR="008E01F1">
              <w:rPr>
                <w:noProof/>
                <w:webHidden/>
              </w:rPr>
            </w:r>
            <w:r w:rsidR="008E01F1">
              <w:rPr>
                <w:noProof/>
                <w:webHidden/>
              </w:rPr>
              <w:fldChar w:fldCharType="separate"/>
            </w:r>
            <w:r w:rsidR="008E01F1">
              <w:rPr>
                <w:noProof/>
                <w:webHidden/>
              </w:rPr>
              <w:t>17</w:t>
            </w:r>
            <w:r w:rsidR="008E01F1">
              <w:rPr>
                <w:noProof/>
                <w:webHidden/>
              </w:rPr>
              <w:fldChar w:fldCharType="end"/>
            </w:r>
          </w:hyperlink>
        </w:p>
        <w:p w14:paraId="02523CB0" w14:textId="77777777" w:rsidR="008E01F1" w:rsidRDefault="00000000">
          <w:pPr>
            <w:pStyle w:val="TOC3"/>
            <w:tabs>
              <w:tab w:val="right" w:leader="dot" w:pos="9350"/>
            </w:tabs>
            <w:rPr>
              <w:rFonts w:eastAsiaTheme="minorEastAsia"/>
              <w:noProof/>
            </w:rPr>
          </w:pPr>
          <w:hyperlink w:anchor="_Toc491676386" w:history="1">
            <w:r w:rsidR="008E01F1" w:rsidRPr="0012743D">
              <w:rPr>
                <w:rStyle w:val="Hyperlink"/>
                <w:noProof/>
              </w:rPr>
              <w:t>Return for corrections</w:t>
            </w:r>
            <w:r w:rsidR="008E01F1">
              <w:rPr>
                <w:noProof/>
                <w:webHidden/>
              </w:rPr>
              <w:tab/>
            </w:r>
            <w:r w:rsidR="008E01F1">
              <w:rPr>
                <w:noProof/>
                <w:webHidden/>
              </w:rPr>
              <w:fldChar w:fldCharType="begin"/>
            </w:r>
            <w:r w:rsidR="008E01F1">
              <w:rPr>
                <w:noProof/>
                <w:webHidden/>
              </w:rPr>
              <w:instrText xml:space="preserve"> PAGEREF _Toc491676386 \h </w:instrText>
            </w:r>
            <w:r w:rsidR="008E01F1">
              <w:rPr>
                <w:noProof/>
                <w:webHidden/>
              </w:rPr>
            </w:r>
            <w:r w:rsidR="008E01F1">
              <w:rPr>
                <w:noProof/>
                <w:webHidden/>
              </w:rPr>
              <w:fldChar w:fldCharType="separate"/>
            </w:r>
            <w:r w:rsidR="008E01F1">
              <w:rPr>
                <w:noProof/>
                <w:webHidden/>
              </w:rPr>
              <w:t>18</w:t>
            </w:r>
            <w:r w:rsidR="008E01F1">
              <w:rPr>
                <w:noProof/>
                <w:webHidden/>
              </w:rPr>
              <w:fldChar w:fldCharType="end"/>
            </w:r>
          </w:hyperlink>
        </w:p>
        <w:p w14:paraId="27EED8BF" w14:textId="77777777" w:rsidR="00B97EF3" w:rsidRPr="008D39DA" w:rsidRDefault="00B97EF3" w:rsidP="00B97EF3">
          <w:pPr>
            <w:rPr>
              <w:rFonts w:cstheme="minorHAnsi"/>
              <w:sz w:val="24"/>
              <w:szCs w:val="24"/>
            </w:rPr>
          </w:pPr>
          <w:r w:rsidRPr="008D39DA">
            <w:rPr>
              <w:rFonts w:cstheme="minorHAnsi"/>
              <w:b/>
              <w:bCs/>
              <w:noProof/>
              <w:sz w:val="24"/>
              <w:szCs w:val="24"/>
            </w:rPr>
            <w:fldChar w:fldCharType="end"/>
          </w:r>
        </w:p>
      </w:sdtContent>
    </w:sdt>
    <w:p w14:paraId="10FDE2B2" w14:textId="77777777" w:rsidR="00B97EF3" w:rsidRPr="008D39DA" w:rsidRDefault="00B97EF3" w:rsidP="00B97EF3">
      <w:pPr>
        <w:pStyle w:val="Heading1"/>
        <w:rPr>
          <w:rFonts w:asciiTheme="minorHAnsi" w:hAnsiTheme="minorHAnsi" w:cstheme="minorHAnsi"/>
          <w:sz w:val="24"/>
          <w:szCs w:val="24"/>
        </w:rPr>
        <w:sectPr w:rsidR="00B97EF3" w:rsidRPr="008D39DA">
          <w:footerReference w:type="default" r:id="rId8"/>
          <w:pgSz w:w="12240" w:h="15840"/>
          <w:pgMar w:top="1440" w:right="1440" w:bottom="1440" w:left="1440" w:header="720" w:footer="720" w:gutter="0"/>
          <w:cols w:space="720"/>
          <w:docGrid w:linePitch="360"/>
        </w:sectPr>
      </w:pPr>
      <w:r w:rsidRPr="008D39DA">
        <w:rPr>
          <w:rFonts w:asciiTheme="minorHAnsi" w:hAnsiTheme="minorHAnsi" w:cstheme="minorHAnsi"/>
          <w:sz w:val="24"/>
          <w:szCs w:val="24"/>
        </w:rPr>
        <w:br w:type="page"/>
      </w:r>
    </w:p>
    <w:p w14:paraId="76EE7FD5" w14:textId="77777777" w:rsidR="00B97EF3" w:rsidRPr="008D39DA" w:rsidRDefault="00B97EF3" w:rsidP="00B97EF3">
      <w:pPr>
        <w:pStyle w:val="Heading1"/>
        <w:rPr>
          <w:rFonts w:asciiTheme="minorHAnsi" w:hAnsiTheme="minorHAnsi" w:cstheme="minorHAnsi"/>
          <w:sz w:val="24"/>
          <w:szCs w:val="24"/>
        </w:rPr>
      </w:pPr>
      <w:bookmarkStart w:id="0" w:name="_Toc491676369"/>
      <w:r w:rsidRPr="008D39DA">
        <w:rPr>
          <w:rFonts w:asciiTheme="minorHAnsi" w:hAnsiTheme="minorHAnsi" w:cstheme="minorHAnsi"/>
          <w:sz w:val="24"/>
          <w:szCs w:val="24"/>
        </w:rPr>
        <w:lastRenderedPageBreak/>
        <w:t>EPAF Defined</w:t>
      </w:r>
      <w:bookmarkEnd w:id="0"/>
    </w:p>
    <w:p w14:paraId="36AAFEEC" w14:textId="77777777" w:rsidR="00B97EF3" w:rsidRPr="008D39DA" w:rsidRDefault="00B97EF3" w:rsidP="00B97EF3">
      <w:pPr>
        <w:rPr>
          <w:rFonts w:cstheme="minorHAnsi"/>
          <w:sz w:val="24"/>
          <w:szCs w:val="24"/>
        </w:rPr>
      </w:pPr>
      <w:r w:rsidRPr="008D39DA">
        <w:rPr>
          <w:rFonts w:cstheme="minorHAnsi"/>
          <w:sz w:val="24"/>
          <w:szCs w:val="24"/>
        </w:rPr>
        <w:t xml:space="preserve">An </w:t>
      </w:r>
      <w:r w:rsidRPr="008D39DA">
        <w:rPr>
          <w:rFonts w:cstheme="minorHAnsi"/>
          <w:b/>
          <w:sz w:val="24"/>
          <w:szCs w:val="24"/>
        </w:rPr>
        <w:t>Electronic Personnel Action Form</w:t>
      </w:r>
      <w:r w:rsidRPr="008D39DA">
        <w:rPr>
          <w:rFonts w:cstheme="minorHAnsi"/>
          <w:sz w:val="24"/>
          <w:szCs w:val="24"/>
        </w:rPr>
        <w:t xml:space="preserve"> is a Banner Self Service </w:t>
      </w:r>
      <w:r w:rsidR="008E01F1" w:rsidRPr="008D39DA">
        <w:rPr>
          <w:rFonts w:cstheme="minorHAnsi"/>
          <w:sz w:val="24"/>
          <w:szCs w:val="24"/>
        </w:rPr>
        <w:t>form, which</w:t>
      </w:r>
      <w:r w:rsidRPr="008D39DA">
        <w:rPr>
          <w:rFonts w:cstheme="minorHAnsi"/>
          <w:sz w:val="24"/>
          <w:szCs w:val="24"/>
        </w:rPr>
        <w:t xml:space="preserve"> allows you to submit </w:t>
      </w:r>
      <w:r>
        <w:rPr>
          <w:rFonts w:cstheme="minorHAnsi"/>
          <w:sz w:val="24"/>
          <w:szCs w:val="24"/>
        </w:rPr>
        <w:t>recommendations for hire</w:t>
      </w:r>
      <w:r w:rsidRPr="008D39DA">
        <w:rPr>
          <w:rFonts w:cstheme="minorHAnsi"/>
          <w:sz w:val="24"/>
          <w:szCs w:val="24"/>
        </w:rPr>
        <w:t xml:space="preserve"> to the Human Resources offi</w:t>
      </w:r>
      <w:r w:rsidR="009B4C25">
        <w:rPr>
          <w:rFonts w:cstheme="minorHAnsi"/>
          <w:sz w:val="24"/>
          <w:szCs w:val="24"/>
        </w:rPr>
        <w:t>ce. Once the form is completed and submitted, it is routed</w:t>
      </w:r>
      <w:r w:rsidR="00FC2941">
        <w:rPr>
          <w:rFonts w:cstheme="minorHAnsi"/>
          <w:sz w:val="24"/>
          <w:szCs w:val="24"/>
        </w:rPr>
        <w:t xml:space="preserve"> it </w:t>
      </w:r>
      <w:r w:rsidRPr="008D39DA">
        <w:rPr>
          <w:rFonts w:cstheme="minorHAnsi"/>
          <w:sz w:val="24"/>
          <w:szCs w:val="24"/>
        </w:rPr>
        <w:t>to the a</w:t>
      </w:r>
      <w:r w:rsidR="00FC2941">
        <w:rPr>
          <w:rFonts w:cstheme="minorHAnsi"/>
          <w:sz w:val="24"/>
          <w:szCs w:val="24"/>
        </w:rPr>
        <w:t xml:space="preserve">ppropriate approvers. </w:t>
      </w:r>
      <w:r w:rsidR="00042B21">
        <w:rPr>
          <w:rFonts w:cstheme="minorHAnsi"/>
          <w:sz w:val="24"/>
          <w:szCs w:val="24"/>
        </w:rPr>
        <w:t xml:space="preserve"> </w:t>
      </w:r>
      <w:r w:rsidR="009B4C25">
        <w:rPr>
          <w:rFonts w:cstheme="minorHAnsi"/>
          <w:sz w:val="24"/>
          <w:szCs w:val="24"/>
        </w:rPr>
        <w:t>A</w:t>
      </w:r>
      <w:r w:rsidR="009B4C25" w:rsidRPr="008D39DA">
        <w:rPr>
          <w:rFonts w:cstheme="minorHAnsi"/>
          <w:sz w:val="24"/>
          <w:szCs w:val="24"/>
        </w:rPr>
        <w:t>fter</w:t>
      </w:r>
      <w:r w:rsidRPr="008D39DA">
        <w:rPr>
          <w:rFonts w:cstheme="minorHAnsi"/>
          <w:sz w:val="24"/>
          <w:szCs w:val="24"/>
        </w:rPr>
        <w:t xml:space="preserve"> all approvers have </w:t>
      </w:r>
      <w:r w:rsidR="00FC2941">
        <w:rPr>
          <w:rFonts w:cstheme="minorHAnsi"/>
          <w:sz w:val="24"/>
          <w:szCs w:val="24"/>
        </w:rPr>
        <w:t>approved</w:t>
      </w:r>
      <w:r w:rsidRPr="008D39DA">
        <w:rPr>
          <w:rFonts w:cstheme="minorHAnsi"/>
          <w:sz w:val="24"/>
          <w:szCs w:val="24"/>
        </w:rPr>
        <w:t xml:space="preserve"> the employment </w:t>
      </w:r>
      <w:r>
        <w:rPr>
          <w:rFonts w:cstheme="minorHAnsi"/>
          <w:sz w:val="24"/>
          <w:szCs w:val="24"/>
        </w:rPr>
        <w:t>action</w:t>
      </w:r>
      <w:r w:rsidRPr="008D39DA">
        <w:rPr>
          <w:rFonts w:cstheme="minorHAnsi"/>
          <w:sz w:val="24"/>
          <w:szCs w:val="24"/>
        </w:rPr>
        <w:t>, the EPAF is appl</w:t>
      </w:r>
      <w:r w:rsidR="00FC2941">
        <w:rPr>
          <w:rFonts w:cstheme="minorHAnsi"/>
          <w:sz w:val="24"/>
          <w:szCs w:val="24"/>
        </w:rPr>
        <w:t xml:space="preserve">ied to Banner and the employee is set up for payroll. </w:t>
      </w:r>
    </w:p>
    <w:p w14:paraId="590276FA" w14:textId="77777777" w:rsidR="00B97EF3" w:rsidRPr="008D39DA" w:rsidRDefault="00B97EF3" w:rsidP="00B97EF3">
      <w:pPr>
        <w:rPr>
          <w:rFonts w:cstheme="minorHAnsi"/>
          <w:sz w:val="24"/>
          <w:szCs w:val="24"/>
        </w:rPr>
      </w:pPr>
      <w:r w:rsidRPr="008D39DA">
        <w:rPr>
          <w:rFonts w:cstheme="minorHAnsi"/>
          <w:sz w:val="24"/>
          <w:szCs w:val="24"/>
        </w:rPr>
        <w:t>Some advantages to using EPAFs:</w:t>
      </w:r>
    </w:p>
    <w:p w14:paraId="4E9B4D74" w14:textId="77777777" w:rsidR="00B97EF3" w:rsidRPr="008D39DA" w:rsidRDefault="00FC2941" w:rsidP="00B97EF3">
      <w:pPr>
        <w:pStyle w:val="ListParagraph"/>
        <w:numPr>
          <w:ilvl w:val="0"/>
          <w:numId w:val="1"/>
        </w:numPr>
        <w:rPr>
          <w:rFonts w:cstheme="minorHAnsi"/>
          <w:sz w:val="24"/>
          <w:szCs w:val="24"/>
        </w:rPr>
      </w:pPr>
      <w:r>
        <w:rPr>
          <w:rFonts w:cstheme="minorHAnsi"/>
          <w:sz w:val="24"/>
          <w:szCs w:val="24"/>
        </w:rPr>
        <w:t>Paperless process for newly</w:t>
      </w:r>
      <w:r w:rsidR="00B97EF3">
        <w:rPr>
          <w:rFonts w:cstheme="minorHAnsi"/>
          <w:sz w:val="24"/>
          <w:szCs w:val="24"/>
        </w:rPr>
        <w:t xml:space="preserve"> hire</w:t>
      </w:r>
      <w:r>
        <w:rPr>
          <w:rFonts w:cstheme="minorHAnsi"/>
          <w:sz w:val="24"/>
          <w:szCs w:val="24"/>
        </w:rPr>
        <w:t>d</w:t>
      </w:r>
      <w:r w:rsidR="00B97EF3">
        <w:rPr>
          <w:rFonts w:cstheme="minorHAnsi"/>
          <w:sz w:val="24"/>
          <w:szCs w:val="24"/>
        </w:rPr>
        <w:t xml:space="preserve"> </w:t>
      </w:r>
      <w:r w:rsidR="00C83293">
        <w:rPr>
          <w:rFonts w:cstheme="minorHAnsi"/>
          <w:sz w:val="24"/>
          <w:szCs w:val="24"/>
        </w:rPr>
        <w:t xml:space="preserve">student hourly wage </w:t>
      </w:r>
      <w:r w:rsidR="00B97EF3">
        <w:rPr>
          <w:rFonts w:cstheme="minorHAnsi"/>
          <w:sz w:val="24"/>
          <w:szCs w:val="24"/>
        </w:rPr>
        <w:t>employees</w:t>
      </w:r>
      <w:r w:rsidR="00B97EF3" w:rsidRPr="008D39DA">
        <w:rPr>
          <w:rFonts w:cstheme="minorHAnsi"/>
          <w:sz w:val="24"/>
          <w:szCs w:val="24"/>
        </w:rPr>
        <w:t>; this relaxes the workl</w:t>
      </w:r>
      <w:r w:rsidR="009B4C25">
        <w:rPr>
          <w:rFonts w:cstheme="minorHAnsi"/>
          <w:sz w:val="24"/>
          <w:szCs w:val="24"/>
        </w:rPr>
        <w:t xml:space="preserve">oad for both your department, Human Resources and </w:t>
      </w:r>
      <w:r w:rsidR="00B97EF3" w:rsidRPr="008D39DA">
        <w:rPr>
          <w:rFonts w:cstheme="minorHAnsi"/>
          <w:sz w:val="24"/>
          <w:szCs w:val="24"/>
        </w:rPr>
        <w:t>Payroll</w:t>
      </w:r>
    </w:p>
    <w:p w14:paraId="36F745EA" w14:textId="77777777" w:rsidR="00B97EF3" w:rsidRPr="008D39DA" w:rsidRDefault="00B97EF3" w:rsidP="00B97EF3">
      <w:pPr>
        <w:pStyle w:val="ListParagraph"/>
        <w:numPr>
          <w:ilvl w:val="0"/>
          <w:numId w:val="1"/>
        </w:numPr>
        <w:rPr>
          <w:rFonts w:cstheme="minorHAnsi"/>
          <w:sz w:val="24"/>
          <w:szCs w:val="24"/>
        </w:rPr>
      </w:pPr>
      <w:r w:rsidRPr="008D39DA">
        <w:rPr>
          <w:rFonts w:cstheme="minorHAnsi"/>
          <w:sz w:val="24"/>
          <w:szCs w:val="24"/>
        </w:rPr>
        <w:t>Less chance of processing errors</w:t>
      </w:r>
    </w:p>
    <w:p w14:paraId="4741F5A1" w14:textId="77777777" w:rsidR="00C83293" w:rsidRPr="008D39DA" w:rsidRDefault="00C83293" w:rsidP="00C83293">
      <w:pPr>
        <w:pStyle w:val="Heading2"/>
        <w:rPr>
          <w:rFonts w:asciiTheme="minorHAnsi" w:hAnsiTheme="minorHAnsi" w:cstheme="minorHAnsi"/>
          <w:sz w:val="24"/>
          <w:szCs w:val="24"/>
        </w:rPr>
      </w:pPr>
      <w:bookmarkStart w:id="1" w:name="_Toc392484612"/>
      <w:bookmarkStart w:id="2" w:name="_Toc491676370"/>
      <w:r w:rsidRPr="008D39DA">
        <w:rPr>
          <w:rFonts w:asciiTheme="minorHAnsi" w:hAnsiTheme="minorHAnsi" w:cstheme="minorHAnsi"/>
          <w:sz w:val="24"/>
          <w:szCs w:val="24"/>
        </w:rPr>
        <w:t>Graduate Assistantships</w:t>
      </w:r>
      <w:bookmarkEnd w:id="1"/>
      <w:bookmarkEnd w:id="2"/>
    </w:p>
    <w:p w14:paraId="4878F03D" w14:textId="77777777" w:rsidR="00C83293" w:rsidRDefault="00C83293" w:rsidP="00C83293">
      <w:pPr>
        <w:pStyle w:val="ListParagraph"/>
        <w:numPr>
          <w:ilvl w:val="0"/>
          <w:numId w:val="1"/>
        </w:numPr>
        <w:rPr>
          <w:rFonts w:cstheme="minorHAnsi"/>
          <w:sz w:val="24"/>
          <w:szCs w:val="24"/>
        </w:rPr>
      </w:pPr>
      <w:r w:rsidRPr="00C83293">
        <w:rPr>
          <w:rFonts w:cstheme="minorHAnsi"/>
          <w:sz w:val="24"/>
          <w:szCs w:val="24"/>
        </w:rPr>
        <w:t xml:space="preserve">Graduate Assistantships are processed and hired through the </w:t>
      </w:r>
      <w:proofErr w:type="spellStart"/>
      <w:r w:rsidRPr="00C83293">
        <w:rPr>
          <w:rFonts w:cstheme="minorHAnsi"/>
          <w:sz w:val="24"/>
          <w:szCs w:val="24"/>
        </w:rPr>
        <w:t>eGA</w:t>
      </w:r>
      <w:proofErr w:type="spellEnd"/>
      <w:r w:rsidRPr="00C83293">
        <w:rPr>
          <w:rFonts w:cstheme="minorHAnsi"/>
          <w:sz w:val="24"/>
          <w:szCs w:val="24"/>
        </w:rPr>
        <w:t xml:space="preserve"> application, found at </w:t>
      </w:r>
      <w:hyperlink r:id="rId9" w:history="1">
        <w:r w:rsidRPr="00C83293">
          <w:rPr>
            <w:rStyle w:val="Hyperlink"/>
            <w:rFonts w:cstheme="minorHAnsi"/>
            <w:sz w:val="24"/>
            <w:szCs w:val="24"/>
          </w:rPr>
          <w:t>https://ega.uncc.edu/</w:t>
        </w:r>
      </w:hyperlink>
      <w:r w:rsidRPr="00C83293">
        <w:rPr>
          <w:rFonts w:cstheme="minorHAnsi"/>
          <w:sz w:val="24"/>
          <w:szCs w:val="24"/>
        </w:rPr>
        <w:t xml:space="preserve">. </w:t>
      </w:r>
    </w:p>
    <w:p w14:paraId="62A52A53" w14:textId="77777777" w:rsidR="00C83293" w:rsidRPr="00C83293" w:rsidRDefault="00C83293" w:rsidP="00C83293">
      <w:pPr>
        <w:pStyle w:val="ListParagraph"/>
        <w:numPr>
          <w:ilvl w:val="0"/>
          <w:numId w:val="1"/>
        </w:numPr>
        <w:rPr>
          <w:rFonts w:cstheme="minorHAnsi"/>
          <w:sz w:val="24"/>
          <w:szCs w:val="24"/>
        </w:rPr>
      </w:pPr>
      <w:r>
        <w:rPr>
          <w:rFonts w:cstheme="minorHAnsi"/>
          <w:sz w:val="24"/>
          <w:szCs w:val="24"/>
        </w:rPr>
        <w:t>Otherwise, Graduate Students hired for a student temporary wage job would</w:t>
      </w:r>
      <w:r w:rsidRPr="00C83293">
        <w:rPr>
          <w:rFonts w:cstheme="minorHAnsi"/>
          <w:sz w:val="24"/>
          <w:szCs w:val="24"/>
        </w:rPr>
        <w:t xml:space="preserve"> use this Banner EPAF form.</w:t>
      </w:r>
    </w:p>
    <w:p w14:paraId="7555AE02" w14:textId="77777777" w:rsidR="00C83293" w:rsidRPr="00C83293" w:rsidRDefault="00C83293" w:rsidP="00C83293">
      <w:pPr>
        <w:pStyle w:val="ListParagraph"/>
        <w:rPr>
          <w:rFonts w:cstheme="minorHAnsi"/>
          <w:sz w:val="24"/>
          <w:szCs w:val="24"/>
        </w:rPr>
      </w:pPr>
    </w:p>
    <w:p w14:paraId="7301663B" w14:textId="77777777" w:rsidR="00C83293" w:rsidRPr="008D39DA" w:rsidRDefault="00C83293" w:rsidP="00C83293">
      <w:pPr>
        <w:pStyle w:val="Heading2"/>
        <w:rPr>
          <w:rFonts w:asciiTheme="minorHAnsi" w:hAnsiTheme="minorHAnsi" w:cstheme="minorHAnsi"/>
          <w:sz w:val="24"/>
          <w:szCs w:val="24"/>
        </w:rPr>
      </w:pPr>
      <w:bookmarkStart w:id="3" w:name="_Toc392484613"/>
      <w:bookmarkStart w:id="4" w:name="_Toc491676371"/>
      <w:r w:rsidRPr="008D39DA">
        <w:rPr>
          <w:rFonts w:asciiTheme="minorHAnsi" w:hAnsiTheme="minorHAnsi" w:cstheme="minorHAnsi"/>
          <w:sz w:val="24"/>
          <w:szCs w:val="24"/>
        </w:rPr>
        <w:t>Requirements for Student EPAFs</w:t>
      </w:r>
      <w:bookmarkEnd w:id="3"/>
      <w:bookmarkEnd w:id="4"/>
    </w:p>
    <w:p w14:paraId="17BBC7AB" w14:textId="77777777" w:rsidR="00C83293" w:rsidRPr="00C83293" w:rsidRDefault="0034333B" w:rsidP="00C83293">
      <w:pPr>
        <w:pStyle w:val="ListParagraph"/>
        <w:numPr>
          <w:ilvl w:val="0"/>
          <w:numId w:val="1"/>
        </w:numPr>
        <w:rPr>
          <w:rFonts w:cstheme="minorHAnsi"/>
          <w:b/>
          <w:sz w:val="24"/>
          <w:szCs w:val="24"/>
          <w:u w:val="single"/>
        </w:rPr>
      </w:pPr>
      <w:r>
        <w:rPr>
          <w:rFonts w:cstheme="minorHAnsi"/>
          <w:sz w:val="24"/>
          <w:szCs w:val="24"/>
        </w:rPr>
        <w:t>S</w:t>
      </w:r>
      <w:r w:rsidR="00C83293">
        <w:rPr>
          <w:rFonts w:cstheme="minorHAnsi"/>
          <w:sz w:val="24"/>
          <w:szCs w:val="24"/>
        </w:rPr>
        <w:t xml:space="preserve">tudent employees must </w:t>
      </w:r>
      <w:r w:rsidR="00C83293" w:rsidRPr="00C83293">
        <w:rPr>
          <w:rFonts w:cstheme="minorHAnsi"/>
          <w:sz w:val="24"/>
          <w:szCs w:val="24"/>
        </w:rPr>
        <w:t xml:space="preserve">be registered </w:t>
      </w:r>
      <w:r w:rsidR="00C83293">
        <w:rPr>
          <w:rFonts w:cstheme="minorHAnsi"/>
          <w:sz w:val="24"/>
          <w:szCs w:val="24"/>
        </w:rPr>
        <w:t xml:space="preserve">in the term they are working </w:t>
      </w:r>
      <w:r>
        <w:rPr>
          <w:rFonts w:cstheme="minorHAnsi"/>
          <w:sz w:val="24"/>
          <w:szCs w:val="24"/>
        </w:rPr>
        <w:t>and have a</w:t>
      </w:r>
      <w:r w:rsidR="00C83293" w:rsidRPr="00C83293">
        <w:rPr>
          <w:rFonts w:cstheme="minorHAnsi"/>
          <w:sz w:val="24"/>
          <w:szCs w:val="24"/>
        </w:rPr>
        <w:t xml:space="preserve"> </w:t>
      </w:r>
      <w:r>
        <w:rPr>
          <w:rFonts w:cstheme="minorHAnsi"/>
          <w:sz w:val="24"/>
          <w:szCs w:val="24"/>
        </w:rPr>
        <w:t xml:space="preserve">valid </w:t>
      </w:r>
      <w:r w:rsidR="00C83293" w:rsidRPr="00C83293">
        <w:rPr>
          <w:rFonts w:cstheme="minorHAnsi"/>
          <w:sz w:val="24"/>
          <w:szCs w:val="24"/>
        </w:rPr>
        <w:t xml:space="preserve">I-9 form on file with the Human Resources department. </w:t>
      </w:r>
      <w:r w:rsidR="00C83293">
        <w:rPr>
          <w:rFonts w:cstheme="minorHAnsi"/>
          <w:sz w:val="24"/>
          <w:szCs w:val="24"/>
        </w:rPr>
        <w:t xml:space="preserve"> For summer employment they can be registered for </w:t>
      </w:r>
      <w:r w:rsidR="00910EB3">
        <w:rPr>
          <w:rFonts w:cstheme="minorHAnsi"/>
          <w:sz w:val="24"/>
          <w:szCs w:val="24"/>
        </w:rPr>
        <w:t>a summer session</w:t>
      </w:r>
      <w:r w:rsidR="00C83293">
        <w:rPr>
          <w:rFonts w:cstheme="minorHAnsi"/>
          <w:sz w:val="24"/>
          <w:szCs w:val="24"/>
        </w:rPr>
        <w:t xml:space="preserve">, if not, they must be registered for the coming fall semester. </w:t>
      </w:r>
    </w:p>
    <w:p w14:paraId="19E7A3B2" w14:textId="77777777" w:rsidR="00C83293" w:rsidRPr="00C83293" w:rsidRDefault="00C83293" w:rsidP="00C83293">
      <w:pPr>
        <w:pStyle w:val="ListParagraph"/>
        <w:numPr>
          <w:ilvl w:val="0"/>
          <w:numId w:val="1"/>
        </w:numPr>
        <w:rPr>
          <w:rFonts w:cstheme="minorHAnsi"/>
          <w:b/>
          <w:sz w:val="24"/>
          <w:szCs w:val="24"/>
          <w:u w:val="single"/>
        </w:rPr>
      </w:pPr>
      <w:r w:rsidRPr="00C83293">
        <w:rPr>
          <w:rFonts w:cstheme="minorHAnsi"/>
          <w:b/>
          <w:sz w:val="24"/>
          <w:szCs w:val="24"/>
          <w:u w:val="single"/>
        </w:rPr>
        <w:t>Please make sure your student employees meet these two requirements before submitting a</w:t>
      </w:r>
      <w:r>
        <w:rPr>
          <w:rFonts w:cstheme="minorHAnsi"/>
          <w:b/>
          <w:sz w:val="24"/>
          <w:szCs w:val="24"/>
          <w:u w:val="single"/>
        </w:rPr>
        <w:t xml:space="preserve"> Student</w:t>
      </w:r>
      <w:r w:rsidRPr="00C83293">
        <w:rPr>
          <w:rFonts w:cstheme="minorHAnsi"/>
          <w:b/>
          <w:sz w:val="24"/>
          <w:szCs w:val="24"/>
          <w:u w:val="single"/>
        </w:rPr>
        <w:t xml:space="preserve"> EPAF and allowing them to work.</w:t>
      </w:r>
    </w:p>
    <w:p w14:paraId="667F9C75" w14:textId="77777777" w:rsidR="00B97EF3" w:rsidRPr="008D39DA" w:rsidRDefault="00B97EF3" w:rsidP="00B97EF3">
      <w:pPr>
        <w:rPr>
          <w:rFonts w:cstheme="minorHAnsi"/>
          <w:sz w:val="24"/>
          <w:szCs w:val="24"/>
        </w:rPr>
      </w:pPr>
    </w:p>
    <w:p w14:paraId="48A22891" w14:textId="77777777" w:rsidR="00B97EF3" w:rsidRPr="008D39DA" w:rsidRDefault="00B97EF3" w:rsidP="00B97EF3">
      <w:pPr>
        <w:rPr>
          <w:rFonts w:cstheme="minorHAnsi"/>
          <w:sz w:val="24"/>
          <w:szCs w:val="24"/>
        </w:rPr>
      </w:pPr>
    </w:p>
    <w:p w14:paraId="0FFB2A61" w14:textId="77777777" w:rsidR="00B97EF3" w:rsidRPr="00A31C1F" w:rsidRDefault="00B97EF3" w:rsidP="00B97EF3">
      <w:pPr>
        <w:pStyle w:val="Heading1"/>
        <w:rPr>
          <w:rFonts w:asciiTheme="minorHAnsi" w:hAnsiTheme="minorHAnsi" w:cstheme="minorHAnsi"/>
          <w:sz w:val="24"/>
          <w:szCs w:val="24"/>
        </w:rPr>
      </w:pPr>
      <w:bookmarkStart w:id="5" w:name="_Toc491676372"/>
      <w:r w:rsidRPr="00A31C1F">
        <w:rPr>
          <w:rFonts w:asciiTheme="minorHAnsi" w:hAnsiTheme="minorHAnsi" w:cstheme="minorHAnsi"/>
          <w:sz w:val="24"/>
          <w:szCs w:val="24"/>
        </w:rPr>
        <w:t>EPAF Access</w:t>
      </w:r>
      <w:bookmarkEnd w:id="5"/>
    </w:p>
    <w:p w14:paraId="31958DB3" w14:textId="6769DDC4" w:rsidR="00B97EF3" w:rsidRDefault="00B97EF3" w:rsidP="00B97EF3">
      <w:pPr>
        <w:rPr>
          <w:rFonts w:cstheme="minorHAnsi"/>
          <w:sz w:val="24"/>
          <w:szCs w:val="24"/>
        </w:rPr>
      </w:pPr>
      <w:r w:rsidRPr="00B97EF3">
        <w:rPr>
          <w:rFonts w:cstheme="minorHAnsi"/>
          <w:sz w:val="24"/>
          <w:szCs w:val="24"/>
          <w:highlight w:val="yellow"/>
        </w:rPr>
        <w:t xml:space="preserve">To request EPAF access, please go to our website and complete the EPAF Access Request Form, found at </w:t>
      </w:r>
      <w:bookmarkStart w:id="6" w:name="_Hlk83375893"/>
      <w:r w:rsidR="00DA2AFE">
        <w:fldChar w:fldCharType="begin"/>
      </w:r>
      <w:r w:rsidR="00DA2AFE">
        <w:instrText xml:space="preserve"> HYPERLINK "</w:instrText>
      </w:r>
      <w:r w:rsidR="00DA2AFE" w:rsidRPr="00726B50">
        <w:instrText>https://hr.charlotte.edu/forms/electronic-forms</w:instrText>
      </w:r>
      <w:r w:rsidR="00DA2AFE">
        <w:instrText xml:space="preserve">" </w:instrText>
      </w:r>
      <w:r w:rsidR="00DA2AFE">
        <w:fldChar w:fldCharType="separate"/>
      </w:r>
      <w:r w:rsidR="00DA2AFE" w:rsidRPr="005928FC">
        <w:rPr>
          <w:rStyle w:val="Hyperlink"/>
        </w:rPr>
        <w:t>https://hr.charlotte.edu/forms/electronic-forms</w:t>
      </w:r>
      <w:r w:rsidR="00DA2AFE">
        <w:fldChar w:fldCharType="end"/>
      </w:r>
      <w:bookmarkEnd w:id="6"/>
      <w:r w:rsidR="0045666F">
        <w:t xml:space="preserve">. </w:t>
      </w:r>
    </w:p>
    <w:p w14:paraId="5169EA49" w14:textId="77777777" w:rsidR="00910EB3" w:rsidRDefault="00B97EF3" w:rsidP="00B97EF3">
      <w:pPr>
        <w:rPr>
          <w:rFonts w:cstheme="minorHAnsi"/>
          <w:sz w:val="24"/>
          <w:szCs w:val="24"/>
        </w:rPr>
      </w:pPr>
      <w:r>
        <w:rPr>
          <w:rFonts w:cstheme="minorHAnsi"/>
          <w:sz w:val="24"/>
          <w:szCs w:val="24"/>
        </w:rPr>
        <w:t xml:space="preserve">Once the </w:t>
      </w:r>
      <w:r w:rsidRPr="008D39DA">
        <w:rPr>
          <w:rFonts w:cstheme="minorHAnsi"/>
          <w:sz w:val="24"/>
          <w:szCs w:val="24"/>
        </w:rPr>
        <w:t>request</w:t>
      </w:r>
      <w:r>
        <w:rPr>
          <w:rFonts w:cstheme="minorHAnsi"/>
          <w:sz w:val="24"/>
          <w:szCs w:val="24"/>
        </w:rPr>
        <w:t xml:space="preserve"> for access</w:t>
      </w:r>
      <w:r w:rsidRPr="008D39DA">
        <w:rPr>
          <w:rFonts w:cstheme="minorHAnsi"/>
          <w:sz w:val="24"/>
          <w:szCs w:val="24"/>
        </w:rPr>
        <w:t xml:space="preserve"> is processed and approved, you will be able to login to Banner Self Service</w:t>
      </w:r>
      <w:r w:rsidR="00910EB3">
        <w:rPr>
          <w:rFonts w:cstheme="minorHAnsi"/>
          <w:sz w:val="24"/>
          <w:szCs w:val="24"/>
        </w:rPr>
        <w:t>, through My UNC Charlotte,</w:t>
      </w:r>
      <w:r w:rsidRPr="008D39DA">
        <w:rPr>
          <w:rFonts w:cstheme="minorHAnsi"/>
          <w:sz w:val="24"/>
          <w:szCs w:val="24"/>
        </w:rPr>
        <w:t xml:space="preserve"> to submit EPAF transactions. </w:t>
      </w:r>
    </w:p>
    <w:p w14:paraId="674DDFB0" w14:textId="77777777" w:rsidR="00B97EF3" w:rsidRDefault="00B97EF3" w:rsidP="00B97EF3">
      <w:pPr>
        <w:rPr>
          <w:rFonts w:cstheme="minorHAnsi"/>
          <w:sz w:val="24"/>
          <w:szCs w:val="24"/>
        </w:rPr>
      </w:pPr>
      <w:r w:rsidRPr="008D39DA">
        <w:rPr>
          <w:rFonts w:cstheme="minorHAnsi"/>
          <w:sz w:val="24"/>
          <w:szCs w:val="24"/>
        </w:rPr>
        <w:t>To access the EPAF menu, click on the Employee Information link</w:t>
      </w:r>
      <w:r w:rsidR="006E5EF0">
        <w:rPr>
          <w:rFonts w:cstheme="minorHAnsi"/>
          <w:sz w:val="24"/>
          <w:szCs w:val="24"/>
        </w:rPr>
        <w:t xml:space="preserve"> or the Employee tab</w:t>
      </w:r>
      <w:r w:rsidR="0034333B">
        <w:rPr>
          <w:rFonts w:cstheme="minorHAnsi"/>
          <w:sz w:val="24"/>
          <w:szCs w:val="24"/>
        </w:rPr>
        <w:t xml:space="preserve">, as shown in Figure 1. </w:t>
      </w:r>
    </w:p>
    <w:p w14:paraId="318B55BB" w14:textId="77777777" w:rsidR="00B97EF3" w:rsidRDefault="00677900" w:rsidP="00B97EF3">
      <w:pPr>
        <w:keepNext/>
        <w:rPr>
          <w:rFonts w:cstheme="minorHAnsi"/>
          <w:sz w:val="24"/>
          <w:szCs w:val="24"/>
        </w:rPr>
      </w:pPr>
      <w:r>
        <w:rPr>
          <w:noProof/>
        </w:rPr>
        <w:lastRenderedPageBreak/>
        <w:drawing>
          <wp:inline distT="0" distB="0" distL="0" distR="0" wp14:anchorId="746A4552" wp14:editId="2BF2530D">
            <wp:extent cx="5943600" cy="2487930"/>
            <wp:effectExtent l="152400" t="152400" r="361950" b="3695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87930"/>
                    </a:xfrm>
                    <a:prstGeom prst="rect">
                      <a:avLst/>
                    </a:prstGeom>
                    <a:ln>
                      <a:noFill/>
                    </a:ln>
                    <a:effectLst>
                      <a:outerShdw blurRad="292100" dist="139700" dir="2700000" algn="tl" rotWithShape="0">
                        <a:srgbClr val="333333">
                          <a:alpha val="65000"/>
                        </a:srgbClr>
                      </a:outerShdw>
                    </a:effectLst>
                  </pic:spPr>
                </pic:pic>
              </a:graphicData>
            </a:graphic>
          </wp:inline>
        </w:drawing>
      </w:r>
    </w:p>
    <w:p w14:paraId="4964A4E6" w14:textId="77777777" w:rsidR="000A357F" w:rsidRPr="006B03FC" w:rsidRDefault="000A357F" w:rsidP="000A357F">
      <w:pPr>
        <w:pStyle w:val="Caption"/>
        <w:rPr>
          <w:rFonts w:cstheme="minorHAnsi"/>
          <w:sz w:val="20"/>
          <w:szCs w:val="24"/>
        </w:rPr>
      </w:pPr>
      <w:r w:rsidRPr="006B03FC">
        <w:rPr>
          <w:rFonts w:cstheme="minorHAnsi"/>
          <w:sz w:val="20"/>
          <w:szCs w:val="24"/>
        </w:rPr>
        <w:t xml:space="preserve">Figure </w:t>
      </w:r>
      <w:r w:rsidRPr="006B03FC">
        <w:rPr>
          <w:rFonts w:cstheme="minorHAnsi"/>
          <w:sz w:val="20"/>
          <w:szCs w:val="24"/>
        </w:rPr>
        <w:fldChar w:fldCharType="begin"/>
      </w:r>
      <w:r w:rsidRPr="006B03FC">
        <w:rPr>
          <w:rFonts w:cstheme="minorHAnsi"/>
          <w:sz w:val="20"/>
          <w:szCs w:val="24"/>
        </w:rPr>
        <w:instrText xml:space="preserve"> SEQ Figure \* ARABIC </w:instrText>
      </w:r>
      <w:r w:rsidRPr="006B03FC">
        <w:rPr>
          <w:rFonts w:cstheme="minorHAnsi"/>
          <w:sz w:val="20"/>
          <w:szCs w:val="24"/>
        </w:rPr>
        <w:fldChar w:fldCharType="separate"/>
      </w:r>
      <w:r w:rsidR="00852F6A">
        <w:rPr>
          <w:rFonts w:cstheme="minorHAnsi"/>
          <w:noProof/>
          <w:sz w:val="20"/>
          <w:szCs w:val="24"/>
        </w:rPr>
        <w:t>1</w:t>
      </w:r>
      <w:r w:rsidRPr="006B03FC">
        <w:rPr>
          <w:rFonts w:cstheme="minorHAnsi"/>
          <w:noProof/>
          <w:sz w:val="20"/>
          <w:szCs w:val="24"/>
        </w:rPr>
        <w:fldChar w:fldCharType="end"/>
      </w:r>
      <w:r w:rsidRPr="006B03FC">
        <w:rPr>
          <w:rFonts w:cstheme="minorHAnsi"/>
          <w:sz w:val="20"/>
          <w:szCs w:val="24"/>
        </w:rPr>
        <w:t xml:space="preserve"> - Employee Information</w:t>
      </w:r>
    </w:p>
    <w:p w14:paraId="3516EDB6" w14:textId="77777777" w:rsidR="000A357F" w:rsidRDefault="000A357F" w:rsidP="00B97EF3">
      <w:pPr>
        <w:keepNext/>
        <w:rPr>
          <w:rFonts w:cstheme="minorHAnsi"/>
          <w:sz w:val="24"/>
          <w:szCs w:val="24"/>
        </w:rPr>
      </w:pPr>
    </w:p>
    <w:p w14:paraId="4BAA3702" w14:textId="77777777" w:rsidR="00FC2941" w:rsidRDefault="00FC2941" w:rsidP="00FC2941">
      <w:pPr>
        <w:pStyle w:val="Caption"/>
        <w:rPr>
          <w:rFonts w:cstheme="minorHAnsi"/>
          <w:sz w:val="20"/>
          <w:szCs w:val="24"/>
        </w:rPr>
      </w:pPr>
    </w:p>
    <w:p w14:paraId="5C0D2409" w14:textId="77777777" w:rsidR="0034333B" w:rsidRDefault="00FC2941" w:rsidP="00FC2941">
      <w:pPr>
        <w:rPr>
          <w:sz w:val="24"/>
          <w:szCs w:val="24"/>
        </w:rPr>
      </w:pPr>
      <w:r>
        <w:rPr>
          <w:sz w:val="24"/>
          <w:szCs w:val="24"/>
        </w:rPr>
        <w:t>Click on</w:t>
      </w:r>
      <w:r w:rsidR="006E5EF0">
        <w:rPr>
          <w:sz w:val="24"/>
          <w:szCs w:val="24"/>
        </w:rPr>
        <w:t xml:space="preserve"> the link for </w:t>
      </w:r>
      <w:r w:rsidR="008F3DB0">
        <w:rPr>
          <w:sz w:val="24"/>
          <w:szCs w:val="24"/>
        </w:rPr>
        <w:t xml:space="preserve">EPAF </w:t>
      </w:r>
      <w:r w:rsidR="006E5EF0">
        <w:rPr>
          <w:sz w:val="24"/>
          <w:szCs w:val="24"/>
        </w:rPr>
        <w:t>– Electronic Personnel Action Form</w:t>
      </w:r>
      <w:r w:rsidR="0034333B">
        <w:rPr>
          <w:sz w:val="24"/>
          <w:szCs w:val="24"/>
        </w:rPr>
        <w:t>, shown in Figure 2</w:t>
      </w:r>
      <w:r w:rsidR="006E5EF0">
        <w:rPr>
          <w:sz w:val="24"/>
          <w:szCs w:val="24"/>
        </w:rPr>
        <w:t xml:space="preserve">. </w:t>
      </w:r>
      <w:r w:rsidR="00677900">
        <w:rPr>
          <w:sz w:val="24"/>
          <w:szCs w:val="24"/>
        </w:rPr>
        <w:t xml:space="preserve"> If you do not see the EPAF link, you do not have access to create an EPAF.  </w:t>
      </w:r>
    </w:p>
    <w:p w14:paraId="7F2C6514" w14:textId="012EC661" w:rsidR="00FC2941" w:rsidRPr="00FC2941" w:rsidRDefault="00677900" w:rsidP="00FC2941">
      <w:pPr>
        <w:rPr>
          <w:sz w:val="24"/>
          <w:szCs w:val="24"/>
        </w:rPr>
      </w:pPr>
      <w:r>
        <w:rPr>
          <w:sz w:val="24"/>
          <w:szCs w:val="24"/>
        </w:rPr>
        <w:t xml:space="preserve">Please go to </w:t>
      </w:r>
      <w:hyperlink r:id="rId11" w:history="1">
        <w:r w:rsidR="00DA2AFE" w:rsidRPr="005928FC">
          <w:rPr>
            <w:rStyle w:val="Hyperlink"/>
          </w:rPr>
          <w:t>https://hr.charlotte.edu/forms/electronic-forms</w:t>
        </w:r>
      </w:hyperlink>
      <w:r w:rsidR="00DA2AFE">
        <w:t xml:space="preserve"> </w:t>
      </w:r>
      <w:r w:rsidRPr="00677900">
        <w:rPr>
          <w:rStyle w:val="Hyperlink"/>
          <w:rFonts w:cstheme="minorHAnsi"/>
          <w:color w:val="auto"/>
          <w:sz w:val="24"/>
          <w:szCs w:val="24"/>
          <w:u w:val="none"/>
        </w:rPr>
        <w:t>to request access.</w:t>
      </w:r>
      <w:r w:rsidRPr="00677900">
        <w:rPr>
          <w:rStyle w:val="Hyperlink"/>
          <w:rFonts w:cstheme="minorHAnsi"/>
          <w:color w:val="auto"/>
          <w:sz w:val="24"/>
          <w:szCs w:val="24"/>
        </w:rPr>
        <w:t xml:space="preserve"> </w:t>
      </w:r>
    </w:p>
    <w:p w14:paraId="652E9B1D" w14:textId="77777777" w:rsidR="00B97EF3" w:rsidRDefault="00677900" w:rsidP="00B97EF3">
      <w:pPr>
        <w:keepNext/>
        <w:rPr>
          <w:rFonts w:cstheme="minorHAnsi"/>
          <w:sz w:val="24"/>
          <w:szCs w:val="24"/>
        </w:rPr>
      </w:pPr>
      <w:r>
        <w:rPr>
          <w:noProof/>
        </w:rPr>
        <w:lastRenderedPageBreak/>
        <w:drawing>
          <wp:inline distT="0" distB="0" distL="0" distR="0" wp14:anchorId="0A68E1BB" wp14:editId="74A88BC3">
            <wp:extent cx="5943600" cy="3150870"/>
            <wp:effectExtent l="152400" t="152400" r="361950" b="3543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50870"/>
                    </a:xfrm>
                    <a:prstGeom prst="rect">
                      <a:avLst/>
                    </a:prstGeom>
                    <a:ln>
                      <a:noFill/>
                    </a:ln>
                    <a:effectLst>
                      <a:outerShdw blurRad="292100" dist="139700" dir="2700000" algn="tl" rotWithShape="0">
                        <a:srgbClr val="333333">
                          <a:alpha val="65000"/>
                        </a:srgbClr>
                      </a:outerShdw>
                    </a:effectLst>
                  </pic:spPr>
                </pic:pic>
              </a:graphicData>
            </a:graphic>
          </wp:inline>
        </w:drawing>
      </w:r>
    </w:p>
    <w:p w14:paraId="48018246" w14:textId="77777777" w:rsidR="000A357F" w:rsidRPr="006B03FC" w:rsidRDefault="000A357F" w:rsidP="000A357F">
      <w:pPr>
        <w:pStyle w:val="Caption"/>
        <w:rPr>
          <w:rFonts w:cstheme="minorHAnsi"/>
          <w:sz w:val="20"/>
          <w:szCs w:val="24"/>
        </w:rPr>
      </w:pPr>
      <w:r w:rsidRPr="006B03FC">
        <w:rPr>
          <w:rFonts w:cstheme="minorHAnsi"/>
          <w:sz w:val="20"/>
          <w:szCs w:val="24"/>
        </w:rPr>
        <w:t xml:space="preserve">Figure </w:t>
      </w:r>
      <w:r w:rsidRPr="006B03FC">
        <w:rPr>
          <w:rFonts w:cstheme="minorHAnsi"/>
          <w:sz w:val="20"/>
          <w:szCs w:val="24"/>
        </w:rPr>
        <w:fldChar w:fldCharType="begin"/>
      </w:r>
      <w:r w:rsidRPr="006B03FC">
        <w:rPr>
          <w:rFonts w:cstheme="minorHAnsi"/>
          <w:sz w:val="20"/>
          <w:szCs w:val="24"/>
        </w:rPr>
        <w:instrText xml:space="preserve"> SEQ Figure \* ARABIC </w:instrText>
      </w:r>
      <w:r w:rsidRPr="006B03FC">
        <w:rPr>
          <w:rFonts w:cstheme="minorHAnsi"/>
          <w:sz w:val="20"/>
          <w:szCs w:val="24"/>
        </w:rPr>
        <w:fldChar w:fldCharType="separate"/>
      </w:r>
      <w:r w:rsidR="00852F6A">
        <w:rPr>
          <w:rFonts w:cstheme="minorHAnsi"/>
          <w:noProof/>
          <w:sz w:val="20"/>
          <w:szCs w:val="24"/>
        </w:rPr>
        <w:t>2</w:t>
      </w:r>
      <w:r w:rsidRPr="006B03FC">
        <w:rPr>
          <w:rFonts w:cstheme="minorHAnsi"/>
          <w:noProof/>
          <w:sz w:val="20"/>
          <w:szCs w:val="24"/>
        </w:rPr>
        <w:fldChar w:fldCharType="end"/>
      </w:r>
      <w:r w:rsidRPr="006B03FC">
        <w:rPr>
          <w:rFonts w:cstheme="minorHAnsi"/>
          <w:sz w:val="20"/>
          <w:szCs w:val="24"/>
        </w:rPr>
        <w:t xml:space="preserve"> - EPAF Menu Item</w:t>
      </w:r>
    </w:p>
    <w:p w14:paraId="7CEF8FFE" w14:textId="77777777" w:rsidR="00B97EF3" w:rsidRPr="008D39DA" w:rsidRDefault="00B97EF3" w:rsidP="00B97EF3">
      <w:pPr>
        <w:pStyle w:val="Heading1"/>
        <w:rPr>
          <w:rFonts w:asciiTheme="minorHAnsi" w:hAnsiTheme="minorHAnsi" w:cstheme="minorHAnsi"/>
          <w:sz w:val="24"/>
          <w:szCs w:val="24"/>
        </w:rPr>
      </w:pPr>
      <w:bookmarkStart w:id="7" w:name="_Toc491676373"/>
      <w:r>
        <w:rPr>
          <w:rFonts w:asciiTheme="minorHAnsi" w:hAnsiTheme="minorHAnsi" w:cstheme="minorHAnsi"/>
          <w:sz w:val="24"/>
          <w:szCs w:val="24"/>
        </w:rPr>
        <w:t xml:space="preserve">Hiring </w:t>
      </w:r>
      <w:r w:rsidR="00910EB3">
        <w:rPr>
          <w:rFonts w:asciiTheme="minorHAnsi" w:hAnsiTheme="minorHAnsi" w:cstheme="minorHAnsi"/>
          <w:sz w:val="24"/>
          <w:szCs w:val="24"/>
        </w:rPr>
        <w:t>Student Temporary Hourly Wage</w:t>
      </w:r>
      <w:r w:rsidR="006E5EF0">
        <w:rPr>
          <w:rFonts w:asciiTheme="minorHAnsi" w:hAnsiTheme="minorHAnsi" w:cstheme="minorHAnsi"/>
          <w:sz w:val="24"/>
          <w:szCs w:val="24"/>
        </w:rPr>
        <w:t xml:space="preserve"> </w:t>
      </w:r>
      <w:r w:rsidRPr="008D39DA">
        <w:rPr>
          <w:rFonts w:asciiTheme="minorHAnsi" w:hAnsiTheme="minorHAnsi" w:cstheme="minorHAnsi"/>
          <w:sz w:val="24"/>
          <w:szCs w:val="24"/>
        </w:rPr>
        <w:t>Employees</w:t>
      </w:r>
      <w:bookmarkEnd w:id="7"/>
    </w:p>
    <w:p w14:paraId="0D73F7F1" w14:textId="77777777" w:rsidR="00B97EF3" w:rsidRPr="008D39DA" w:rsidRDefault="00B97EF3" w:rsidP="00B97EF3">
      <w:pPr>
        <w:rPr>
          <w:rFonts w:cstheme="minorHAnsi"/>
          <w:sz w:val="24"/>
          <w:szCs w:val="24"/>
        </w:rPr>
      </w:pPr>
      <w:r w:rsidRPr="008D39DA">
        <w:rPr>
          <w:rFonts w:cstheme="minorHAnsi"/>
          <w:sz w:val="24"/>
          <w:szCs w:val="24"/>
        </w:rPr>
        <w:t xml:space="preserve">This guide will walk you through the process of creating an EPAF for a </w:t>
      </w:r>
      <w:r w:rsidR="00910EB3">
        <w:rPr>
          <w:rFonts w:cstheme="minorHAnsi"/>
          <w:sz w:val="24"/>
          <w:szCs w:val="24"/>
        </w:rPr>
        <w:t>Student T</w:t>
      </w:r>
      <w:r w:rsidR="00FC2941">
        <w:rPr>
          <w:rFonts w:cstheme="minorHAnsi"/>
          <w:sz w:val="24"/>
          <w:szCs w:val="24"/>
        </w:rPr>
        <w:t>emporary</w:t>
      </w:r>
      <w:r w:rsidRPr="008D39DA">
        <w:rPr>
          <w:rFonts w:cstheme="minorHAnsi"/>
          <w:sz w:val="24"/>
          <w:szCs w:val="24"/>
        </w:rPr>
        <w:t xml:space="preserve"> </w:t>
      </w:r>
      <w:r w:rsidR="00910EB3">
        <w:rPr>
          <w:rFonts w:cstheme="minorHAnsi"/>
          <w:sz w:val="24"/>
          <w:szCs w:val="24"/>
        </w:rPr>
        <w:t>Hourly Wage</w:t>
      </w:r>
      <w:r w:rsidR="006E5EF0">
        <w:rPr>
          <w:rFonts w:cstheme="minorHAnsi"/>
          <w:sz w:val="24"/>
          <w:szCs w:val="24"/>
        </w:rPr>
        <w:t xml:space="preserve"> </w:t>
      </w:r>
      <w:r w:rsidRPr="008D39DA">
        <w:rPr>
          <w:rFonts w:cstheme="minorHAnsi"/>
          <w:sz w:val="24"/>
          <w:szCs w:val="24"/>
        </w:rPr>
        <w:t>employee.</w:t>
      </w:r>
      <w:r w:rsidR="00677900">
        <w:rPr>
          <w:rFonts w:cstheme="minorHAnsi"/>
          <w:sz w:val="24"/>
          <w:szCs w:val="24"/>
        </w:rPr>
        <w:t xml:space="preserve"> </w:t>
      </w:r>
    </w:p>
    <w:p w14:paraId="34FB84FC" w14:textId="77777777" w:rsidR="00B97EF3" w:rsidRPr="008D39DA" w:rsidRDefault="006E5EF0" w:rsidP="00B97EF3">
      <w:pPr>
        <w:pStyle w:val="Heading2"/>
        <w:rPr>
          <w:rFonts w:asciiTheme="minorHAnsi" w:hAnsiTheme="minorHAnsi" w:cstheme="minorHAnsi"/>
          <w:sz w:val="24"/>
          <w:szCs w:val="24"/>
        </w:rPr>
      </w:pPr>
      <w:bookmarkStart w:id="8" w:name="_Toc491676374"/>
      <w:r>
        <w:rPr>
          <w:rFonts w:asciiTheme="minorHAnsi" w:hAnsiTheme="minorHAnsi" w:cstheme="minorHAnsi"/>
          <w:sz w:val="24"/>
          <w:szCs w:val="24"/>
        </w:rPr>
        <w:t>Creating an EPAF</w:t>
      </w:r>
      <w:bookmarkEnd w:id="8"/>
    </w:p>
    <w:p w14:paraId="3029865F" w14:textId="77777777" w:rsidR="00B97EF3" w:rsidRPr="008D39DA" w:rsidRDefault="0034333B" w:rsidP="00B97EF3">
      <w:pPr>
        <w:rPr>
          <w:rFonts w:cstheme="minorHAnsi"/>
          <w:sz w:val="24"/>
          <w:szCs w:val="24"/>
        </w:rPr>
      </w:pPr>
      <w:r>
        <w:rPr>
          <w:rFonts w:cstheme="minorHAnsi"/>
          <w:sz w:val="24"/>
          <w:szCs w:val="24"/>
        </w:rPr>
        <w:t>S</w:t>
      </w:r>
      <w:r w:rsidR="00B97EF3" w:rsidRPr="008D39DA">
        <w:rPr>
          <w:rFonts w:cstheme="minorHAnsi"/>
          <w:sz w:val="24"/>
          <w:szCs w:val="24"/>
        </w:rPr>
        <w:t>elect New EPAF (Figure 3).</w:t>
      </w:r>
    </w:p>
    <w:p w14:paraId="4414C7A6" w14:textId="77777777" w:rsidR="00B97EF3" w:rsidRPr="008D39DA" w:rsidRDefault="00677900" w:rsidP="00B97EF3">
      <w:pPr>
        <w:keepNext/>
        <w:rPr>
          <w:rFonts w:cstheme="minorHAnsi"/>
          <w:sz w:val="24"/>
          <w:szCs w:val="24"/>
        </w:rPr>
      </w:pPr>
      <w:r>
        <w:rPr>
          <w:noProof/>
        </w:rPr>
        <mc:AlternateContent>
          <mc:Choice Requires="wps">
            <w:drawing>
              <wp:anchor distT="0" distB="0" distL="114300" distR="114300" simplePos="0" relativeHeight="251659264" behindDoc="0" locked="0" layoutInCell="1" allowOverlap="1" wp14:anchorId="0106A6F6" wp14:editId="773FED3A">
                <wp:simplePos x="0" y="0"/>
                <wp:positionH relativeFrom="column">
                  <wp:posOffset>1038225</wp:posOffset>
                </wp:positionH>
                <wp:positionV relativeFrom="paragraph">
                  <wp:posOffset>727075</wp:posOffset>
                </wp:positionV>
                <wp:extent cx="1097280" cy="198120"/>
                <wp:effectExtent l="19050" t="19050" r="26670" b="30480"/>
                <wp:wrapNone/>
                <wp:docPr id="13" name="Left Arrow 13"/>
                <wp:cNvGraphicFramePr/>
                <a:graphic xmlns:a="http://schemas.openxmlformats.org/drawingml/2006/main">
                  <a:graphicData uri="http://schemas.microsoft.com/office/word/2010/wordprocessingShape">
                    <wps:wsp>
                      <wps:cNvSpPr/>
                      <wps:spPr>
                        <a:xfrm>
                          <a:off x="0" y="0"/>
                          <a:ext cx="1097280" cy="198120"/>
                        </a:xfrm>
                        <a:prstGeom prst="lef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CF487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81.75pt;margin-top:57.25pt;width:86.4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" adj="1950" filled="f" strokecolor="red" strokeweight="1pt"/>
            </w:pict>
          </mc:Fallback>
        </mc:AlternateContent>
      </w:r>
      <w:r>
        <w:rPr>
          <w:noProof/>
        </w:rPr>
        <w:drawing>
          <wp:inline distT="0" distB="0" distL="0" distR="0" wp14:anchorId="6A7CBD4F" wp14:editId="4E777303">
            <wp:extent cx="1981200" cy="1343025"/>
            <wp:effectExtent l="152400" t="152400" r="361950" b="3714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1200" cy="1343025"/>
                    </a:xfrm>
                    <a:prstGeom prst="rect">
                      <a:avLst/>
                    </a:prstGeom>
                    <a:ln>
                      <a:noFill/>
                    </a:ln>
                    <a:effectLst>
                      <a:outerShdw blurRad="292100" dist="139700" dir="2700000" algn="tl" rotWithShape="0">
                        <a:srgbClr val="333333">
                          <a:alpha val="65000"/>
                        </a:srgbClr>
                      </a:outerShdw>
                    </a:effectLst>
                  </pic:spPr>
                </pic:pic>
              </a:graphicData>
            </a:graphic>
          </wp:inline>
        </w:drawing>
      </w:r>
    </w:p>
    <w:p w14:paraId="6C3BFCAD" w14:textId="77777777" w:rsidR="00B97EF3" w:rsidRPr="006B03FC" w:rsidRDefault="00B97EF3" w:rsidP="00B97EF3">
      <w:pPr>
        <w:pStyle w:val="Caption"/>
        <w:rPr>
          <w:rFonts w:cstheme="minorHAnsi"/>
          <w:sz w:val="20"/>
          <w:szCs w:val="24"/>
        </w:rPr>
      </w:pPr>
      <w:r w:rsidRPr="006B03FC">
        <w:rPr>
          <w:rFonts w:cstheme="minorHAnsi"/>
          <w:sz w:val="20"/>
          <w:szCs w:val="24"/>
        </w:rPr>
        <w:t xml:space="preserve">Figure </w:t>
      </w:r>
      <w:r w:rsidRPr="006B03FC">
        <w:rPr>
          <w:rFonts w:cstheme="minorHAnsi"/>
          <w:sz w:val="20"/>
          <w:szCs w:val="24"/>
        </w:rPr>
        <w:fldChar w:fldCharType="begin"/>
      </w:r>
      <w:r w:rsidRPr="006B03FC">
        <w:rPr>
          <w:rFonts w:cstheme="minorHAnsi"/>
          <w:sz w:val="20"/>
          <w:szCs w:val="24"/>
        </w:rPr>
        <w:instrText xml:space="preserve"> SEQ Figure \* ARABIC </w:instrText>
      </w:r>
      <w:r w:rsidRPr="006B03FC">
        <w:rPr>
          <w:rFonts w:cstheme="minorHAnsi"/>
          <w:sz w:val="20"/>
          <w:szCs w:val="24"/>
        </w:rPr>
        <w:fldChar w:fldCharType="separate"/>
      </w:r>
      <w:r w:rsidR="00852F6A">
        <w:rPr>
          <w:rFonts w:cstheme="minorHAnsi"/>
          <w:noProof/>
          <w:sz w:val="20"/>
          <w:szCs w:val="24"/>
        </w:rPr>
        <w:t>3</w:t>
      </w:r>
      <w:r w:rsidRPr="006B03FC">
        <w:rPr>
          <w:rFonts w:cstheme="minorHAnsi"/>
          <w:noProof/>
          <w:sz w:val="20"/>
          <w:szCs w:val="24"/>
        </w:rPr>
        <w:fldChar w:fldCharType="end"/>
      </w:r>
      <w:r w:rsidRPr="006B03FC">
        <w:rPr>
          <w:rFonts w:cstheme="minorHAnsi"/>
          <w:sz w:val="20"/>
          <w:szCs w:val="24"/>
        </w:rPr>
        <w:t xml:space="preserve"> - New EPAF</w:t>
      </w:r>
    </w:p>
    <w:p w14:paraId="54595CBA" w14:textId="77777777" w:rsidR="00B97EF3" w:rsidRPr="008D39DA" w:rsidRDefault="00B97EF3" w:rsidP="00B97EF3">
      <w:pPr>
        <w:rPr>
          <w:rFonts w:cstheme="minorHAnsi"/>
          <w:sz w:val="24"/>
          <w:szCs w:val="24"/>
        </w:rPr>
      </w:pPr>
    </w:p>
    <w:p w14:paraId="03472A5C" w14:textId="77777777" w:rsidR="00B97EF3" w:rsidRPr="008D39DA" w:rsidRDefault="00B97EF3" w:rsidP="00B97EF3">
      <w:pPr>
        <w:rPr>
          <w:rFonts w:cstheme="minorHAnsi"/>
          <w:sz w:val="24"/>
          <w:szCs w:val="24"/>
        </w:rPr>
      </w:pPr>
      <w:r w:rsidRPr="008D39DA">
        <w:rPr>
          <w:rFonts w:cstheme="minorHAnsi"/>
          <w:sz w:val="24"/>
          <w:szCs w:val="24"/>
        </w:rPr>
        <w:lastRenderedPageBreak/>
        <w:t>Next, complete the form on the page</w:t>
      </w:r>
      <w:r>
        <w:rPr>
          <w:rFonts w:cstheme="minorHAnsi"/>
          <w:sz w:val="24"/>
          <w:szCs w:val="24"/>
        </w:rPr>
        <w:t xml:space="preserve"> (Figure 4)</w:t>
      </w:r>
      <w:r w:rsidR="005C152F">
        <w:rPr>
          <w:rFonts w:cstheme="minorHAnsi"/>
          <w:sz w:val="24"/>
          <w:szCs w:val="24"/>
        </w:rPr>
        <w:t xml:space="preserve">. Input the </w:t>
      </w:r>
      <w:r w:rsidR="00866B67">
        <w:rPr>
          <w:rFonts w:cstheme="minorHAnsi"/>
          <w:sz w:val="24"/>
          <w:szCs w:val="24"/>
        </w:rPr>
        <w:t>student’s</w:t>
      </w:r>
      <w:r w:rsidRPr="008D39DA">
        <w:rPr>
          <w:rFonts w:cstheme="minorHAnsi"/>
          <w:sz w:val="24"/>
          <w:szCs w:val="24"/>
        </w:rPr>
        <w:t xml:space="preserve"> UNCC ID number, or if you </w:t>
      </w:r>
      <w:r w:rsidR="008E01F1" w:rsidRPr="008D39DA">
        <w:rPr>
          <w:rFonts w:cstheme="minorHAnsi"/>
          <w:sz w:val="24"/>
          <w:szCs w:val="24"/>
        </w:rPr>
        <w:t>do not</w:t>
      </w:r>
      <w:r w:rsidRPr="008D39DA">
        <w:rPr>
          <w:rFonts w:cstheme="minorHAnsi"/>
          <w:sz w:val="24"/>
          <w:szCs w:val="24"/>
        </w:rPr>
        <w:t xml:space="preserve"> know the</w:t>
      </w:r>
      <w:r w:rsidR="00677900">
        <w:rPr>
          <w:rFonts w:cstheme="minorHAnsi"/>
          <w:sz w:val="24"/>
          <w:szCs w:val="24"/>
        </w:rPr>
        <w:t>ir</w:t>
      </w:r>
      <w:r w:rsidRPr="008D39DA">
        <w:rPr>
          <w:rFonts w:cstheme="minorHAnsi"/>
          <w:sz w:val="24"/>
          <w:szCs w:val="24"/>
        </w:rPr>
        <w:t xml:space="preserve"> ID number, click on the search icon</w:t>
      </w:r>
      <w:r w:rsidR="000C471B">
        <w:rPr>
          <w:rFonts w:cstheme="minorHAnsi"/>
          <w:sz w:val="24"/>
          <w:szCs w:val="24"/>
        </w:rPr>
        <w:t xml:space="preserve"> </w:t>
      </w:r>
      <w:r w:rsidR="000C471B">
        <w:rPr>
          <w:noProof/>
        </w:rPr>
        <w:drawing>
          <wp:inline distT="0" distB="0" distL="0" distR="0" wp14:anchorId="578428D5" wp14:editId="041F5F0E">
            <wp:extent cx="135255" cy="149492"/>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6997" cy="151417"/>
                    </a:xfrm>
                    <a:prstGeom prst="rect">
                      <a:avLst/>
                    </a:prstGeom>
                  </pic:spPr>
                </pic:pic>
              </a:graphicData>
            </a:graphic>
          </wp:inline>
        </w:drawing>
      </w:r>
      <w:r w:rsidRPr="008D39DA">
        <w:rPr>
          <w:rFonts w:cstheme="minorHAnsi"/>
          <w:sz w:val="24"/>
          <w:szCs w:val="24"/>
        </w:rPr>
        <w:t xml:space="preserve"> to search by name.</w:t>
      </w:r>
    </w:p>
    <w:p w14:paraId="5C30B648" w14:textId="3D744F73" w:rsidR="00B97EF3" w:rsidRDefault="00B97EF3" w:rsidP="00B97EF3">
      <w:pPr>
        <w:rPr>
          <w:rFonts w:cstheme="minorHAnsi"/>
          <w:sz w:val="24"/>
          <w:szCs w:val="24"/>
        </w:rPr>
      </w:pPr>
      <w:r w:rsidRPr="008D39DA">
        <w:rPr>
          <w:rFonts w:cstheme="minorHAnsi"/>
          <w:sz w:val="24"/>
          <w:szCs w:val="24"/>
        </w:rPr>
        <w:t>The Query Date will always be the first d</w:t>
      </w:r>
      <w:r w:rsidR="005C152F">
        <w:rPr>
          <w:rFonts w:cstheme="minorHAnsi"/>
          <w:sz w:val="24"/>
          <w:szCs w:val="24"/>
        </w:rPr>
        <w:t xml:space="preserve">ay of the </w:t>
      </w:r>
      <w:r w:rsidR="003E437D">
        <w:rPr>
          <w:rFonts w:cstheme="minorHAnsi"/>
          <w:sz w:val="24"/>
          <w:szCs w:val="24"/>
        </w:rPr>
        <w:t>pay period</w:t>
      </w:r>
      <w:r w:rsidR="00A31C1F">
        <w:rPr>
          <w:rFonts w:cstheme="minorHAnsi"/>
          <w:sz w:val="24"/>
          <w:szCs w:val="24"/>
        </w:rPr>
        <w:t>,</w:t>
      </w:r>
      <w:r w:rsidR="005C152F">
        <w:rPr>
          <w:rFonts w:cstheme="minorHAnsi"/>
          <w:sz w:val="24"/>
          <w:szCs w:val="24"/>
        </w:rPr>
        <w:t xml:space="preserve"> </w:t>
      </w:r>
      <w:r w:rsidR="0034333B">
        <w:rPr>
          <w:rFonts w:cstheme="minorHAnsi"/>
          <w:sz w:val="24"/>
          <w:szCs w:val="24"/>
        </w:rPr>
        <w:t>in which</w:t>
      </w:r>
      <w:r w:rsidR="00A31C1F">
        <w:rPr>
          <w:rFonts w:cstheme="minorHAnsi"/>
          <w:sz w:val="24"/>
          <w:szCs w:val="24"/>
        </w:rPr>
        <w:t xml:space="preserve"> the employee starts work</w:t>
      </w:r>
      <w:r w:rsidR="005C152F">
        <w:rPr>
          <w:rFonts w:cstheme="minorHAnsi"/>
          <w:sz w:val="24"/>
          <w:szCs w:val="24"/>
        </w:rPr>
        <w:t xml:space="preserve">. </w:t>
      </w:r>
      <w:r w:rsidR="003E437D">
        <w:rPr>
          <w:rFonts w:cstheme="minorHAnsi"/>
          <w:sz w:val="24"/>
          <w:szCs w:val="24"/>
        </w:rPr>
        <w:t xml:space="preserve">Please download the payroll calendar to select the appropriate query date, based on the employee’s start date. </w:t>
      </w:r>
      <w:hyperlink r:id="rId15" w:history="1">
        <w:r w:rsidR="005D695F" w:rsidRPr="005D695F">
          <w:rPr>
            <w:rStyle w:val="Hyperlink"/>
          </w:rPr>
          <w:t>Download the EPAF Submission calendar for payroll dates.</w:t>
        </w:r>
      </w:hyperlink>
      <w:r w:rsidR="005D695F">
        <w:rPr>
          <w:color w:val="0000FF"/>
          <w:u w:val="single"/>
        </w:rPr>
        <w:t xml:space="preserve"> </w:t>
      </w:r>
    </w:p>
    <w:p w14:paraId="53CDBE1A" w14:textId="77777777" w:rsidR="00FC500A" w:rsidRDefault="00FC500A" w:rsidP="00FC500A">
      <w:pPr>
        <w:rPr>
          <w:noProof/>
        </w:rPr>
      </w:pPr>
      <w:r>
        <w:rPr>
          <w:rFonts w:cstheme="minorHAnsi"/>
          <w:sz w:val="24"/>
          <w:szCs w:val="24"/>
        </w:rPr>
        <w:t xml:space="preserve">If </w:t>
      </w:r>
      <w:r w:rsidR="00A31C1F">
        <w:rPr>
          <w:rFonts w:cstheme="minorHAnsi"/>
          <w:sz w:val="24"/>
          <w:szCs w:val="24"/>
        </w:rPr>
        <w:t xml:space="preserve">this is </w:t>
      </w:r>
      <w:r w:rsidR="00023B4E">
        <w:rPr>
          <w:rFonts w:cstheme="minorHAnsi"/>
          <w:sz w:val="24"/>
          <w:szCs w:val="24"/>
        </w:rPr>
        <w:t>a</w:t>
      </w:r>
      <w:r w:rsidR="00A31C1F">
        <w:rPr>
          <w:rFonts w:cstheme="minorHAnsi"/>
          <w:sz w:val="24"/>
          <w:szCs w:val="24"/>
        </w:rPr>
        <w:t xml:space="preserve"> </w:t>
      </w:r>
      <w:r w:rsidR="00023B4E">
        <w:rPr>
          <w:rFonts w:cstheme="minorHAnsi"/>
          <w:sz w:val="24"/>
          <w:szCs w:val="24"/>
        </w:rPr>
        <w:t>new</w:t>
      </w:r>
      <w:r>
        <w:rPr>
          <w:rFonts w:cstheme="minorHAnsi"/>
          <w:sz w:val="24"/>
          <w:szCs w:val="24"/>
        </w:rPr>
        <w:t xml:space="preserve"> </w:t>
      </w:r>
      <w:r w:rsidR="00023B4E">
        <w:rPr>
          <w:rFonts w:cstheme="minorHAnsi"/>
          <w:sz w:val="24"/>
          <w:szCs w:val="24"/>
        </w:rPr>
        <w:t>h</w:t>
      </w:r>
      <w:r>
        <w:rPr>
          <w:rFonts w:cstheme="minorHAnsi"/>
          <w:sz w:val="24"/>
          <w:szCs w:val="24"/>
        </w:rPr>
        <w:t xml:space="preserve">ire, </w:t>
      </w:r>
      <w:r w:rsidR="00023B4E">
        <w:rPr>
          <w:rFonts w:cstheme="minorHAnsi"/>
          <w:sz w:val="24"/>
          <w:szCs w:val="24"/>
        </w:rPr>
        <w:t>m</w:t>
      </w:r>
      <w:r w:rsidR="005C152F" w:rsidRPr="008D39DA">
        <w:rPr>
          <w:rFonts w:cstheme="minorHAnsi"/>
          <w:sz w:val="24"/>
          <w:szCs w:val="24"/>
        </w:rPr>
        <w:t>ake su</w:t>
      </w:r>
      <w:r w:rsidR="005C152F">
        <w:rPr>
          <w:rFonts w:cstheme="minorHAnsi"/>
          <w:sz w:val="24"/>
          <w:szCs w:val="24"/>
        </w:rPr>
        <w:t>re you select “</w:t>
      </w:r>
      <w:r w:rsidR="00910EB3">
        <w:rPr>
          <w:rFonts w:cstheme="minorHAnsi"/>
          <w:sz w:val="24"/>
          <w:szCs w:val="24"/>
        </w:rPr>
        <w:t>Student New Hire, S70N</w:t>
      </w:r>
      <w:r w:rsidR="006C39D2">
        <w:rPr>
          <w:rFonts w:cstheme="minorHAnsi"/>
          <w:sz w:val="24"/>
          <w:szCs w:val="24"/>
        </w:rPr>
        <w:t>”</w:t>
      </w:r>
      <w:r>
        <w:rPr>
          <w:rFonts w:cstheme="minorHAnsi"/>
          <w:sz w:val="24"/>
          <w:szCs w:val="24"/>
        </w:rPr>
        <w:t xml:space="preserve">. However, if they are a rehire then </w:t>
      </w:r>
      <w:r w:rsidR="005C152F" w:rsidRPr="008D39DA">
        <w:rPr>
          <w:rFonts w:cstheme="minorHAnsi"/>
          <w:sz w:val="24"/>
          <w:szCs w:val="24"/>
        </w:rPr>
        <w:t>select “</w:t>
      </w:r>
      <w:r w:rsidR="006C39D2">
        <w:rPr>
          <w:rFonts w:cstheme="minorHAnsi"/>
          <w:sz w:val="24"/>
          <w:szCs w:val="24"/>
        </w:rPr>
        <w:t>Student Reappointment, S70</w:t>
      </w:r>
      <w:r w:rsidR="005C152F">
        <w:rPr>
          <w:rFonts w:cstheme="minorHAnsi"/>
          <w:sz w:val="24"/>
          <w:szCs w:val="24"/>
        </w:rPr>
        <w:t>R”</w:t>
      </w:r>
      <w:r>
        <w:rPr>
          <w:rFonts w:cstheme="minorHAnsi"/>
          <w:sz w:val="24"/>
          <w:szCs w:val="24"/>
        </w:rPr>
        <w:t xml:space="preserve">. </w:t>
      </w:r>
      <w:r w:rsidR="005C152F" w:rsidRPr="008D39DA">
        <w:rPr>
          <w:rFonts w:cstheme="minorHAnsi"/>
          <w:sz w:val="24"/>
          <w:szCs w:val="24"/>
        </w:rPr>
        <w:t xml:space="preserve">Then select </w:t>
      </w:r>
      <w:r w:rsidR="005C152F">
        <w:rPr>
          <w:rFonts w:cstheme="minorHAnsi"/>
          <w:sz w:val="24"/>
          <w:szCs w:val="24"/>
        </w:rPr>
        <w:t>‘</w:t>
      </w:r>
      <w:r w:rsidR="005C152F" w:rsidRPr="008D39DA">
        <w:rPr>
          <w:rFonts w:cstheme="minorHAnsi"/>
          <w:sz w:val="24"/>
          <w:szCs w:val="24"/>
        </w:rPr>
        <w:t>Go</w:t>
      </w:r>
      <w:r w:rsidR="005C152F">
        <w:rPr>
          <w:rFonts w:cstheme="minorHAnsi"/>
          <w:sz w:val="24"/>
          <w:szCs w:val="24"/>
        </w:rPr>
        <w:t>’.</w:t>
      </w:r>
      <w:r w:rsidRPr="00FC500A">
        <w:rPr>
          <w:noProof/>
        </w:rPr>
        <w:t xml:space="preserve"> </w:t>
      </w:r>
    </w:p>
    <w:p w14:paraId="1702C30A" w14:textId="77777777" w:rsidR="006C39D2" w:rsidRDefault="006C39D2" w:rsidP="00FC500A">
      <w:pPr>
        <w:rPr>
          <w:noProof/>
        </w:rPr>
      </w:pPr>
      <w:r>
        <w:rPr>
          <w:noProof/>
        </w:rPr>
        <w:drawing>
          <wp:inline distT="0" distB="0" distL="0" distR="0" wp14:anchorId="428E503C" wp14:editId="68A8F7D1">
            <wp:extent cx="5591175" cy="2038350"/>
            <wp:effectExtent l="152400" t="152400" r="371475" b="3619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1175" cy="2038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60011712" w14:textId="77777777" w:rsidR="006C39D2" w:rsidRPr="00DB6CDE" w:rsidRDefault="00DD1AAC" w:rsidP="00FC500A">
      <w:pPr>
        <w:rPr>
          <w:b/>
          <w:noProof/>
          <w:u w:val="single"/>
        </w:rPr>
      </w:pPr>
      <w:r>
        <w:rPr>
          <w:b/>
          <w:noProof/>
          <w:u w:val="single"/>
        </w:rPr>
        <w:t>OR</w:t>
      </w:r>
    </w:p>
    <w:p w14:paraId="24DEEF79" w14:textId="77777777" w:rsidR="00B97EF3" w:rsidRPr="008D39DA" w:rsidRDefault="006C39D2" w:rsidP="00FC500A">
      <w:pPr>
        <w:rPr>
          <w:rFonts w:cstheme="minorHAnsi"/>
          <w:sz w:val="24"/>
          <w:szCs w:val="24"/>
        </w:rPr>
      </w:pPr>
      <w:r>
        <w:rPr>
          <w:noProof/>
        </w:rPr>
        <w:drawing>
          <wp:inline distT="0" distB="0" distL="0" distR="0" wp14:anchorId="35380DF4" wp14:editId="427C1B3D">
            <wp:extent cx="5457825" cy="2019300"/>
            <wp:effectExtent l="152400" t="152400" r="371475" b="3619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57825" cy="2019300"/>
                    </a:xfrm>
                    <a:prstGeom prst="rect">
                      <a:avLst/>
                    </a:prstGeom>
                    <a:ln>
                      <a:noFill/>
                    </a:ln>
                    <a:effectLst>
                      <a:outerShdw blurRad="292100" dist="139700" dir="2700000" algn="tl" rotWithShape="0">
                        <a:srgbClr val="333333">
                          <a:alpha val="65000"/>
                        </a:srgbClr>
                      </a:outerShdw>
                    </a:effectLst>
                  </pic:spPr>
                </pic:pic>
              </a:graphicData>
            </a:graphic>
          </wp:inline>
        </w:drawing>
      </w:r>
    </w:p>
    <w:p w14:paraId="1795B7F2" w14:textId="77777777" w:rsidR="00B97EF3" w:rsidRPr="006B03FC" w:rsidRDefault="00B97EF3" w:rsidP="00B97EF3">
      <w:pPr>
        <w:pStyle w:val="Caption"/>
        <w:rPr>
          <w:rFonts w:cstheme="minorHAnsi"/>
          <w:sz w:val="20"/>
          <w:szCs w:val="24"/>
        </w:rPr>
      </w:pPr>
      <w:r w:rsidRPr="006B03FC">
        <w:rPr>
          <w:rFonts w:cstheme="minorHAnsi"/>
          <w:sz w:val="20"/>
          <w:szCs w:val="24"/>
        </w:rPr>
        <w:t xml:space="preserve">Figure </w:t>
      </w:r>
      <w:r w:rsidRPr="006B03FC">
        <w:rPr>
          <w:rFonts w:cstheme="minorHAnsi"/>
          <w:sz w:val="20"/>
          <w:szCs w:val="24"/>
        </w:rPr>
        <w:fldChar w:fldCharType="begin"/>
      </w:r>
      <w:r w:rsidRPr="006B03FC">
        <w:rPr>
          <w:rFonts w:cstheme="minorHAnsi"/>
          <w:sz w:val="20"/>
          <w:szCs w:val="24"/>
        </w:rPr>
        <w:instrText xml:space="preserve"> SEQ Figure \* ARABIC </w:instrText>
      </w:r>
      <w:r w:rsidRPr="006B03FC">
        <w:rPr>
          <w:rFonts w:cstheme="minorHAnsi"/>
          <w:sz w:val="20"/>
          <w:szCs w:val="24"/>
        </w:rPr>
        <w:fldChar w:fldCharType="separate"/>
      </w:r>
      <w:r w:rsidR="00852F6A">
        <w:rPr>
          <w:rFonts w:cstheme="minorHAnsi"/>
          <w:noProof/>
          <w:sz w:val="20"/>
          <w:szCs w:val="24"/>
        </w:rPr>
        <w:t>4</w:t>
      </w:r>
      <w:r w:rsidRPr="006B03FC">
        <w:rPr>
          <w:rFonts w:cstheme="minorHAnsi"/>
          <w:noProof/>
          <w:sz w:val="20"/>
          <w:szCs w:val="24"/>
        </w:rPr>
        <w:fldChar w:fldCharType="end"/>
      </w:r>
      <w:r w:rsidRPr="006B03FC">
        <w:rPr>
          <w:rFonts w:cstheme="minorHAnsi"/>
          <w:sz w:val="20"/>
          <w:szCs w:val="24"/>
        </w:rPr>
        <w:t xml:space="preserve"> </w:t>
      </w:r>
      <w:r w:rsidR="00FC500A">
        <w:rPr>
          <w:rFonts w:cstheme="minorHAnsi"/>
          <w:sz w:val="20"/>
          <w:szCs w:val="24"/>
        </w:rPr>
        <w:t>–</w:t>
      </w:r>
      <w:r w:rsidRPr="006B03FC">
        <w:rPr>
          <w:rFonts w:cstheme="minorHAnsi"/>
          <w:sz w:val="20"/>
          <w:szCs w:val="24"/>
        </w:rPr>
        <w:t xml:space="preserve"> </w:t>
      </w:r>
      <w:r w:rsidR="00A31C1F">
        <w:rPr>
          <w:rFonts w:cstheme="minorHAnsi"/>
          <w:sz w:val="20"/>
          <w:szCs w:val="24"/>
        </w:rPr>
        <w:t>Query Date</w:t>
      </w:r>
    </w:p>
    <w:p w14:paraId="65BE8139" w14:textId="77777777" w:rsidR="00B97EF3" w:rsidRPr="008D39DA" w:rsidRDefault="00B97EF3" w:rsidP="00B97EF3">
      <w:pPr>
        <w:rPr>
          <w:rFonts w:cstheme="minorHAnsi"/>
          <w:sz w:val="24"/>
          <w:szCs w:val="24"/>
        </w:rPr>
      </w:pPr>
      <w:r w:rsidRPr="008D39DA">
        <w:rPr>
          <w:rFonts w:cstheme="minorHAnsi"/>
          <w:sz w:val="24"/>
          <w:szCs w:val="24"/>
        </w:rPr>
        <w:lastRenderedPageBreak/>
        <w:t>Onc</w:t>
      </w:r>
      <w:r w:rsidR="00FC500A">
        <w:rPr>
          <w:rFonts w:cstheme="minorHAnsi"/>
          <w:sz w:val="24"/>
          <w:szCs w:val="24"/>
        </w:rPr>
        <w:t xml:space="preserve">e you have selected the </w:t>
      </w:r>
      <w:r w:rsidR="006C39D2">
        <w:rPr>
          <w:rFonts w:cstheme="minorHAnsi"/>
          <w:sz w:val="24"/>
          <w:szCs w:val="24"/>
        </w:rPr>
        <w:t xml:space="preserve">student </w:t>
      </w:r>
      <w:r w:rsidRPr="008D39DA">
        <w:rPr>
          <w:rFonts w:cstheme="minorHAnsi"/>
          <w:sz w:val="24"/>
          <w:szCs w:val="24"/>
        </w:rPr>
        <w:t>you wish to hire, you will be presented with a screen to create a new job assignment</w:t>
      </w:r>
      <w:r>
        <w:rPr>
          <w:rFonts w:cstheme="minorHAnsi"/>
          <w:sz w:val="24"/>
          <w:szCs w:val="24"/>
        </w:rPr>
        <w:t xml:space="preserve"> (Figure 5)</w:t>
      </w:r>
      <w:r w:rsidRPr="008D39DA">
        <w:rPr>
          <w:rFonts w:cstheme="minorHAnsi"/>
          <w:sz w:val="24"/>
          <w:szCs w:val="24"/>
        </w:rPr>
        <w:t>:</w:t>
      </w:r>
    </w:p>
    <w:p w14:paraId="58705E64" w14:textId="77777777" w:rsidR="00B97EF3" w:rsidRPr="008D39DA" w:rsidRDefault="00E6668B" w:rsidP="00B97EF3">
      <w:pPr>
        <w:keepNext/>
        <w:rPr>
          <w:rFonts w:cstheme="minorHAnsi"/>
          <w:sz w:val="24"/>
          <w:szCs w:val="24"/>
        </w:rPr>
      </w:pPr>
      <w:r>
        <w:rPr>
          <w:noProof/>
        </w:rPr>
        <w:drawing>
          <wp:inline distT="0" distB="0" distL="0" distR="0" wp14:anchorId="2E2DC595" wp14:editId="2D01B77A">
            <wp:extent cx="5943600" cy="1876425"/>
            <wp:effectExtent l="152400" t="152400" r="361950" b="3714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76425"/>
                    </a:xfrm>
                    <a:prstGeom prst="rect">
                      <a:avLst/>
                    </a:prstGeom>
                    <a:ln>
                      <a:noFill/>
                    </a:ln>
                    <a:effectLst>
                      <a:outerShdw blurRad="292100" dist="139700" dir="2700000" algn="tl" rotWithShape="0">
                        <a:srgbClr val="333333">
                          <a:alpha val="65000"/>
                        </a:srgbClr>
                      </a:outerShdw>
                    </a:effectLst>
                  </pic:spPr>
                </pic:pic>
              </a:graphicData>
            </a:graphic>
          </wp:inline>
        </w:drawing>
      </w:r>
    </w:p>
    <w:p w14:paraId="69E217BD" w14:textId="77777777" w:rsidR="00B97EF3" w:rsidRPr="006B03FC" w:rsidRDefault="00B97EF3" w:rsidP="00B97EF3">
      <w:pPr>
        <w:pStyle w:val="Caption"/>
        <w:rPr>
          <w:rFonts w:cstheme="minorHAnsi"/>
          <w:sz w:val="20"/>
          <w:szCs w:val="24"/>
        </w:rPr>
      </w:pPr>
      <w:r w:rsidRPr="006B03FC">
        <w:rPr>
          <w:rFonts w:cstheme="minorHAnsi"/>
          <w:sz w:val="20"/>
          <w:szCs w:val="24"/>
        </w:rPr>
        <w:t xml:space="preserve">Figure </w:t>
      </w:r>
      <w:r w:rsidRPr="006B03FC">
        <w:rPr>
          <w:rFonts w:cstheme="minorHAnsi"/>
          <w:sz w:val="20"/>
          <w:szCs w:val="24"/>
        </w:rPr>
        <w:fldChar w:fldCharType="begin"/>
      </w:r>
      <w:r w:rsidRPr="006B03FC">
        <w:rPr>
          <w:rFonts w:cstheme="minorHAnsi"/>
          <w:sz w:val="20"/>
          <w:szCs w:val="24"/>
        </w:rPr>
        <w:instrText xml:space="preserve"> SEQ Figure \* ARABIC </w:instrText>
      </w:r>
      <w:r w:rsidRPr="006B03FC">
        <w:rPr>
          <w:rFonts w:cstheme="minorHAnsi"/>
          <w:sz w:val="20"/>
          <w:szCs w:val="24"/>
        </w:rPr>
        <w:fldChar w:fldCharType="separate"/>
      </w:r>
      <w:r w:rsidR="00852F6A">
        <w:rPr>
          <w:rFonts w:cstheme="minorHAnsi"/>
          <w:noProof/>
          <w:sz w:val="20"/>
          <w:szCs w:val="24"/>
        </w:rPr>
        <w:t>5</w:t>
      </w:r>
      <w:r w:rsidRPr="006B03FC">
        <w:rPr>
          <w:rFonts w:cstheme="minorHAnsi"/>
          <w:noProof/>
          <w:sz w:val="20"/>
          <w:szCs w:val="24"/>
        </w:rPr>
        <w:fldChar w:fldCharType="end"/>
      </w:r>
      <w:r w:rsidR="000F045A">
        <w:rPr>
          <w:rFonts w:cstheme="minorHAnsi"/>
          <w:sz w:val="20"/>
          <w:szCs w:val="24"/>
        </w:rPr>
        <w:t xml:space="preserve"> - Create Assignment </w:t>
      </w:r>
    </w:p>
    <w:p w14:paraId="21B59FB4" w14:textId="77777777" w:rsidR="00A31C1F" w:rsidRDefault="00A31C1F" w:rsidP="00B97EF3">
      <w:pPr>
        <w:rPr>
          <w:rFonts w:cstheme="minorHAnsi"/>
          <w:sz w:val="24"/>
          <w:szCs w:val="24"/>
        </w:rPr>
      </w:pPr>
    </w:p>
    <w:p w14:paraId="4FBC8166" w14:textId="77777777" w:rsidR="00B97EF3" w:rsidRDefault="00B97EF3" w:rsidP="00B97EF3">
      <w:pPr>
        <w:rPr>
          <w:rFonts w:cstheme="minorHAnsi"/>
          <w:sz w:val="24"/>
          <w:szCs w:val="24"/>
        </w:rPr>
      </w:pPr>
      <w:r>
        <w:rPr>
          <w:rFonts w:cstheme="minorHAnsi"/>
          <w:sz w:val="24"/>
          <w:szCs w:val="24"/>
        </w:rPr>
        <w:t xml:space="preserve">If this is a new hire, enter </w:t>
      </w:r>
      <w:r w:rsidR="000F045A">
        <w:rPr>
          <w:rFonts w:cstheme="minorHAnsi"/>
          <w:sz w:val="24"/>
          <w:szCs w:val="24"/>
        </w:rPr>
        <w:t>S</w:t>
      </w:r>
      <w:r w:rsidR="00E6668B">
        <w:rPr>
          <w:rFonts w:cstheme="minorHAnsi"/>
          <w:sz w:val="24"/>
          <w:szCs w:val="24"/>
        </w:rPr>
        <w:t>TU070</w:t>
      </w:r>
      <w:r w:rsidR="000F045A">
        <w:rPr>
          <w:rFonts w:cstheme="minorHAnsi"/>
          <w:sz w:val="24"/>
          <w:szCs w:val="24"/>
        </w:rPr>
        <w:t xml:space="preserve"> </w:t>
      </w:r>
      <w:r>
        <w:rPr>
          <w:rFonts w:cstheme="minorHAnsi"/>
          <w:sz w:val="24"/>
          <w:szCs w:val="24"/>
        </w:rPr>
        <w:t>in the position field and 00 in the suffix field</w:t>
      </w:r>
      <w:r w:rsidR="000C471B">
        <w:rPr>
          <w:rFonts w:cstheme="minorHAnsi"/>
          <w:sz w:val="24"/>
          <w:szCs w:val="24"/>
        </w:rPr>
        <w:t xml:space="preserve"> (Figure 6)</w:t>
      </w:r>
      <w:r>
        <w:rPr>
          <w:rFonts w:cstheme="minorHAnsi"/>
          <w:sz w:val="24"/>
          <w:szCs w:val="24"/>
        </w:rPr>
        <w:t xml:space="preserve">. </w:t>
      </w:r>
      <w:r w:rsidR="00CE250D">
        <w:rPr>
          <w:rFonts w:cstheme="minorHAnsi"/>
          <w:sz w:val="24"/>
          <w:szCs w:val="24"/>
        </w:rPr>
        <w:t xml:space="preserve">There </w:t>
      </w:r>
      <w:r w:rsidR="00A31C1F">
        <w:rPr>
          <w:rFonts w:cstheme="minorHAnsi"/>
          <w:sz w:val="24"/>
          <w:szCs w:val="24"/>
        </w:rPr>
        <w:t>should not</w:t>
      </w:r>
      <w:r w:rsidR="00CE250D">
        <w:rPr>
          <w:rFonts w:cstheme="minorHAnsi"/>
          <w:sz w:val="24"/>
          <w:szCs w:val="24"/>
        </w:rPr>
        <w:t xml:space="preserve"> be </w:t>
      </w:r>
      <w:r w:rsidR="00D94C08">
        <w:rPr>
          <w:rFonts w:cstheme="minorHAnsi"/>
          <w:sz w:val="24"/>
          <w:szCs w:val="24"/>
        </w:rPr>
        <w:t>any other</w:t>
      </w:r>
      <w:r w:rsidR="00CE250D">
        <w:rPr>
          <w:rFonts w:cstheme="minorHAnsi"/>
          <w:sz w:val="24"/>
          <w:szCs w:val="24"/>
        </w:rPr>
        <w:t xml:space="preserve"> jobs in the system. </w:t>
      </w:r>
      <w:r w:rsidR="00D94C08">
        <w:rPr>
          <w:rFonts w:cstheme="minorHAnsi"/>
          <w:sz w:val="24"/>
          <w:szCs w:val="24"/>
        </w:rPr>
        <w:t xml:space="preserve"> Click on ‘All Jobs’ to verify.</w:t>
      </w:r>
    </w:p>
    <w:p w14:paraId="0DBD0B10" w14:textId="77777777" w:rsidR="000C471B" w:rsidRDefault="00E6668B" w:rsidP="00B97EF3">
      <w:pPr>
        <w:rPr>
          <w:rFonts w:cstheme="minorHAnsi"/>
          <w:sz w:val="24"/>
          <w:szCs w:val="24"/>
        </w:rPr>
      </w:pPr>
      <w:r>
        <w:rPr>
          <w:noProof/>
        </w:rPr>
        <w:drawing>
          <wp:inline distT="0" distB="0" distL="0" distR="0" wp14:anchorId="35E88EB3" wp14:editId="35B73887">
            <wp:extent cx="5943600" cy="1692910"/>
            <wp:effectExtent l="152400" t="152400" r="361950" b="3644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692910"/>
                    </a:xfrm>
                    <a:prstGeom prst="rect">
                      <a:avLst/>
                    </a:prstGeom>
                    <a:ln>
                      <a:noFill/>
                    </a:ln>
                    <a:effectLst>
                      <a:outerShdw blurRad="292100" dist="139700" dir="2700000" algn="tl" rotWithShape="0">
                        <a:srgbClr val="333333">
                          <a:alpha val="65000"/>
                        </a:srgbClr>
                      </a:outerShdw>
                    </a:effectLst>
                  </pic:spPr>
                </pic:pic>
              </a:graphicData>
            </a:graphic>
          </wp:inline>
        </w:drawing>
      </w:r>
    </w:p>
    <w:p w14:paraId="285E1298" w14:textId="77777777" w:rsidR="000C471B" w:rsidRPr="006B03FC" w:rsidRDefault="000C471B" w:rsidP="000C471B">
      <w:pPr>
        <w:pStyle w:val="Caption"/>
        <w:rPr>
          <w:rFonts w:cstheme="minorHAnsi"/>
          <w:sz w:val="20"/>
          <w:szCs w:val="24"/>
        </w:rPr>
      </w:pPr>
      <w:r w:rsidRPr="006B03FC">
        <w:rPr>
          <w:rFonts w:cstheme="minorHAnsi"/>
          <w:sz w:val="20"/>
          <w:szCs w:val="24"/>
        </w:rPr>
        <w:t xml:space="preserve">Figure </w:t>
      </w:r>
      <w:r>
        <w:rPr>
          <w:rFonts w:cstheme="minorHAnsi"/>
          <w:sz w:val="20"/>
          <w:szCs w:val="24"/>
        </w:rPr>
        <w:t>6 - Create Assignment 2</w:t>
      </w:r>
    </w:p>
    <w:p w14:paraId="3BFC2A62" w14:textId="77777777" w:rsidR="00B97EF3" w:rsidRPr="008D39DA" w:rsidRDefault="00B97EF3" w:rsidP="00B97EF3">
      <w:pPr>
        <w:rPr>
          <w:rFonts w:cstheme="minorHAnsi"/>
          <w:sz w:val="24"/>
          <w:szCs w:val="24"/>
        </w:rPr>
      </w:pPr>
      <w:r>
        <w:rPr>
          <w:rFonts w:cstheme="minorHAnsi"/>
          <w:sz w:val="24"/>
          <w:szCs w:val="24"/>
        </w:rPr>
        <w:t xml:space="preserve">If </w:t>
      </w:r>
      <w:r w:rsidR="00CE250D">
        <w:rPr>
          <w:rFonts w:cstheme="minorHAnsi"/>
          <w:sz w:val="24"/>
          <w:szCs w:val="24"/>
        </w:rPr>
        <w:t>this is a rehire</w:t>
      </w:r>
      <w:r>
        <w:rPr>
          <w:rFonts w:cstheme="minorHAnsi"/>
          <w:sz w:val="24"/>
          <w:szCs w:val="24"/>
        </w:rPr>
        <w:t>, l</w:t>
      </w:r>
      <w:r w:rsidRPr="008D39DA">
        <w:rPr>
          <w:rFonts w:cstheme="minorHAnsi"/>
          <w:sz w:val="24"/>
          <w:szCs w:val="24"/>
        </w:rPr>
        <w:t xml:space="preserve">ook through the </w:t>
      </w:r>
      <w:r w:rsidR="00CE250D">
        <w:rPr>
          <w:rFonts w:cstheme="minorHAnsi"/>
          <w:sz w:val="24"/>
          <w:szCs w:val="24"/>
        </w:rPr>
        <w:t>employee’s</w:t>
      </w:r>
      <w:r w:rsidRPr="008D39DA">
        <w:rPr>
          <w:rFonts w:cstheme="minorHAnsi"/>
          <w:sz w:val="24"/>
          <w:szCs w:val="24"/>
        </w:rPr>
        <w:t xml:space="preserve"> job record</w:t>
      </w:r>
      <w:r>
        <w:rPr>
          <w:rFonts w:cstheme="minorHAnsi"/>
          <w:sz w:val="24"/>
          <w:szCs w:val="24"/>
        </w:rPr>
        <w:t>, by clicking on ‘All Jobs’</w:t>
      </w:r>
      <w:r w:rsidRPr="008D39DA">
        <w:rPr>
          <w:rFonts w:cstheme="minorHAnsi"/>
          <w:sz w:val="24"/>
          <w:szCs w:val="24"/>
        </w:rPr>
        <w:t xml:space="preserve"> and find the high</w:t>
      </w:r>
      <w:r w:rsidR="00D94C08">
        <w:rPr>
          <w:rFonts w:cstheme="minorHAnsi"/>
          <w:sz w:val="24"/>
          <w:szCs w:val="24"/>
        </w:rPr>
        <w:t>est suffix where the position</w:t>
      </w:r>
      <w:r w:rsidRPr="008D39DA">
        <w:rPr>
          <w:rFonts w:cstheme="minorHAnsi"/>
          <w:sz w:val="24"/>
          <w:szCs w:val="24"/>
        </w:rPr>
        <w:t xml:space="preserve"> </w:t>
      </w:r>
      <w:r w:rsidR="000F045A">
        <w:rPr>
          <w:rFonts w:cstheme="minorHAnsi"/>
          <w:sz w:val="24"/>
          <w:szCs w:val="24"/>
        </w:rPr>
        <w:t>S</w:t>
      </w:r>
      <w:r w:rsidR="00D94C08">
        <w:rPr>
          <w:rFonts w:cstheme="minorHAnsi"/>
          <w:sz w:val="24"/>
          <w:szCs w:val="24"/>
        </w:rPr>
        <w:t>TU070 was used</w:t>
      </w:r>
      <w:r w:rsidRPr="008D39DA">
        <w:rPr>
          <w:rFonts w:cstheme="minorHAnsi"/>
          <w:sz w:val="24"/>
          <w:szCs w:val="24"/>
        </w:rPr>
        <w:t>. Then</w:t>
      </w:r>
      <w:r>
        <w:rPr>
          <w:rFonts w:cstheme="minorHAnsi"/>
          <w:sz w:val="24"/>
          <w:szCs w:val="24"/>
        </w:rPr>
        <w:t xml:space="preserve"> in the ‘New Job’</w:t>
      </w:r>
      <w:r w:rsidRPr="008D39DA">
        <w:rPr>
          <w:rFonts w:cstheme="minorHAnsi"/>
          <w:sz w:val="24"/>
          <w:szCs w:val="24"/>
        </w:rPr>
        <w:t xml:space="preserve"> record, type </w:t>
      </w:r>
      <w:r w:rsidR="00D94C08">
        <w:rPr>
          <w:rFonts w:cstheme="minorHAnsi"/>
          <w:sz w:val="24"/>
          <w:szCs w:val="24"/>
        </w:rPr>
        <w:t>STU070</w:t>
      </w:r>
      <w:r>
        <w:rPr>
          <w:rFonts w:cstheme="minorHAnsi"/>
          <w:sz w:val="24"/>
          <w:szCs w:val="24"/>
        </w:rPr>
        <w:t xml:space="preserve"> </w:t>
      </w:r>
      <w:r w:rsidRPr="008D39DA">
        <w:rPr>
          <w:rFonts w:cstheme="minorHAnsi"/>
          <w:sz w:val="24"/>
          <w:szCs w:val="24"/>
        </w:rPr>
        <w:t xml:space="preserve">for the position, and type the next available suffix for the </w:t>
      </w:r>
      <w:r w:rsidR="000F045A">
        <w:rPr>
          <w:rFonts w:cstheme="minorHAnsi"/>
          <w:sz w:val="24"/>
          <w:szCs w:val="24"/>
        </w:rPr>
        <w:t>S</w:t>
      </w:r>
      <w:r w:rsidR="00D94C08">
        <w:rPr>
          <w:rFonts w:cstheme="minorHAnsi"/>
          <w:sz w:val="24"/>
          <w:szCs w:val="24"/>
        </w:rPr>
        <w:t>TU070 position. For example, if the</w:t>
      </w:r>
      <w:r w:rsidRPr="008D39DA">
        <w:rPr>
          <w:rFonts w:cstheme="minorHAnsi"/>
          <w:sz w:val="24"/>
          <w:szCs w:val="24"/>
        </w:rPr>
        <w:t xml:space="preserve"> highest suffix for </w:t>
      </w:r>
      <w:r w:rsidR="000F045A">
        <w:rPr>
          <w:rFonts w:cstheme="minorHAnsi"/>
          <w:sz w:val="24"/>
          <w:szCs w:val="24"/>
        </w:rPr>
        <w:t>S</w:t>
      </w:r>
      <w:r w:rsidR="00D94C08">
        <w:rPr>
          <w:rFonts w:cstheme="minorHAnsi"/>
          <w:sz w:val="24"/>
          <w:szCs w:val="24"/>
        </w:rPr>
        <w:t>TU070 is 03, you will</w:t>
      </w:r>
      <w:r w:rsidRPr="008D39DA">
        <w:rPr>
          <w:rFonts w:cstheme="minorHAnsi"/>
          <w:sz w:val="24"/>
          <w:szCs w:val="24"/>
        </w:rPr>
        <w:t xml:space="preserve"> type 04 when creating the new assignment.</w:t>
      </w:r>
      <w:r w:rsidR="00A31C1F">
        <w:rPr>
          <w:rFonts w:cstheme="minorHAnsi"/>
          <w:sz w:val="24"/>
          <w:szCs w:val="24"/>
        </w:rPr>
        <w:t xml:space="preserve"> </w:t>
      </w:r>
    </w:p>
    <w:p w14:paraId="53F2D149" w14:textId="77777777" w:rsidR="00B97EF3" w:rsidRPr="008D39DA" w:rsidRDefault="00B97EF3" w:rsidP="00B97EF3">
      <w:pPr>
        <w:rPr>
          <w:rFonts w:cstheme="minorHAnsi"/>
          <w:sz w:val="24"/>
          <w:szCs w:val="24"/>
        </w:rPr>
      </w:pPr>
      <w:r w:rsidRPr="008D39DA">
        <w:rPr>
          <w:rFonts w:cstheme="minorHAnsi"/>
          <w:sz w:val="24"/>
          <w:szCs w:val="24"/>
        </w:rPr>
        <w:t xml:space="preserve">To continue creating a new assignment for the </w:t>
      </w:r>
      <w:r w:rsidR="00D94C08">
        <w:rPr>
          <w:rFonts w:cstheme="minorHAnsi"/>
          <w:sz w:val="24"/>
          <w:szCs w:val="24"/>
        </w:rPr>
        <w:t>employee,</w:t>
      </w:r>
      <w:r w:rsidRPr="008D39DA">
        <w:rPr>
          <w:rFonts w:cstheme="minorHAnsi"/>
          <w:sz w:val="24"/>
          <w:szCs w:val="24"/>
        </w:rPr>
        <w:t xml:space="preserve"> click the Go button.</w:t>
      </w:r>
    </w:p>
    <w:p w14:paraId="2553B5A3" w14:textId="77777777" w:rsidR="00B97EF3" w:rsidRPr="008D39DA" w:rsidRDefault="000F045A" w:rsidP="000A357F">
      <w:pPr>
        <w:pStyle w:val="Heading1"/>
      </w:pPr>
      <w:bookmarkStart w:id="9" w:name="_Toc491676375"/>
      <w:r>
        <w:lastRenderedPageBreak/>
        <w:t xml:space="preserve">Completing the </w:t>
      </w:r>
      <w:r w:rsidR="00B97EF3" w:rsidRPr="008D39DA">
        <w:t>EPAF form</w:t>
      </w:r>
      <w:bookmarkEnd w:id="9"/>
    </w:p>
    <w:p w14:paraId="176BF912" w14:textId="77777777" w:rsidR="00CE250D" w:rsidRPr="008D39DA" w:rsidRDefault="00B97EF3" w:rsidP="00CE250D">
      <w:pPr>
        <w:rPr>
          <w:rFonts w:cstheme="minorHAnsi"/>
        </w:rPr>
      </w:pPr>
      <w:r w:rsidRPr="008D39DA">
        <w:rPr>
          <w:rFonts w:cstheme="minorHAnsi"/>
          <w:sz w:val="24"/>
          <w:szCs w:val="24"/>
        </w:rPr>
        <w:t xml:space="preserve">On the next </w:t>
      </w:r>
      <w:r w:rsidR="00900C9B" w:rsidRPr="008D39DA">
        <w:rPr>
          <w:rFonts w:cstheme="minorHAnsi"/>
          <w:sz w:val="24"/>
          <w:szCs w:val="24"/>
        </w:rPr>
        <w:t>screen,</w:t>
      </w:r>
      <w:r w:rsidRPr="008D39DA">
        <w:rPr>
          <w:rFonts w:cstheme="minorHAnsi"/>
          <w:sz w:val="24"/>
          <w:szCs w:val="24"/>
        </w:rPr>
        <w:t xml:space="preserve"> you will be presented with the form requiring all the information necessary ab</w:t>
      </w:r>
      <w:r w:rsidR="000F045A">
        <w:rPr>
          <w:rFonts w:cstheme="minorHAnsi"/>
          <w:sz w:val="24"/>
          <w:szCs w:val="24"/>
        </w:rPr>
        <w:t xml:space="preserve">out the </w:t>
      </w:r>
      <w:r w:rsidR="00CE250D">
        <w:rPr>
          <w:rFonts w:cstheme="minorHAnsi"/>
          <w:sz w:val="24"/>
          <w:szCs w:val="24"/>
        </w:rPr>
        <w:t>employee’s</w:t>
      </w:r>
      <w:r w:rsidRPr="008D39DA">
        <w:rPr>
          <w:rFonts w:cstheme="minorHAnsi"/>
          <w:sz w:val="24"/>
          <w:szCs w:val="24"/>
        </w:rPr>
        <w:t xml:space="preserve"> new job</w:t>
      </w:r>
      <w:r w:rsidR="00763C05">
        <w:rPr>
          <w:rFonts w:cstheme="minorHAnsi"/>
          <w:sz w:val="24"/>
          <w:szCs w:val="24"/>
        </w:rPr>
        <w:t xml:space="preserve"> (Figure 7</w:t>
      </w:r>
      <w:r>
        <w:rPr>
          <w:rFonts w:cstheme="minorHAnsi"/>
          <w:sz w:val="24"/>
          <w:szCs w:val="24"/>
        </w:rPr>
        <w:t>)</w:t>
      </w:r>
      <w:r w:rsidRPr="008D39DA">
        <w:rPr>
          <w:rFonts w:cstheme="minorHAnsi"/>
          <w:sz w:val="24"/>
          <w:szCs w:val="24"/>
        </w:rPr>
        <w:t xml:space="preserve">. </w:t>
      </w:r>
    </w:p>
    <w:p w14:paraId="243EECA0" w14:textId="77777777" w:rsidR="00B97EF3" w:rsidRPr="008D39DA" w:rsidRDefault="00B97EF3" w:rsidP="000A357F">
      <w:pPr>
        <w:pStyle w:val="Heading2"/>
      </w:pPr>
      <w:bookmarkStart w:id="10" w:name="_Toc491676376"/>
      <w:r w:rsidRPr="008D39DA">
        <w:t>Section 1: Employee Information</w:t>
      </w:r>
      <w:bookmarkEnd w:id="10"/>
    </w:p>
    <w:p w14:paraId="1D087BBC" w14:textId="77777777" w:rsidR="00433BA7" w:rsidRDefault="00433BA7" w:rsidP="00B97EF3">
      <w:pPr>
        <w:rPr>
          <w:noProof/>
        </w:rPr>
      </w:pPr>
    </w:p>
    <w:p w14:paraId="697FAB51" w14:textId="77777777" w:rsidR="00B97EF3" w:rsidRDefault="00E6668B" w:rsidP="00B97EF3">
      <w:pPr>
        <w:rPr>
          <w:rFonts w:cstheme="minorHAnsi"/>
          <w:sz w:val="24"/>
          <w:szCs w:val="24"/>
        </w:rPr>
      </w:pPr>
      <w:r>
        <w:rPr>
          <w:noProof/>
        </w:rPr>
        <w:drawing>
          <wp:inline distT="0" distB="0" distL="0" distR="0" wp14:anchorId="5100622B" wp14:editId="16C2DE45">
            <wp:extent cx="5153025" cy="1847850"/>
            <wp:effectExtent l="152400" t="152400" r="371475" b="3619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53025" cy="1847850"/>
                    </a:xfrm>
                    <a:prstGeom prst="rect">
                      <a:avLst/>
                    </a:prstGeom>
                    <a:ln>
                      <a:noFill/>
                    </a:ln>
                    <a:effectLst>
                      <a:outerShdw blurRad="292100" dist="139700" dir="2700000" algn="tl" rotWithShape="0">
                        <a:srgbClr val="333333">
                          <a:alpha val="65000"/>
                        </a:srgbClr>
                      </a:outerShdw>
                    </a:effectLst>
                  </pic:spPr>
                </pic:pic>
              </a:graphicData>
            </a:graphic>
          </wp:inline>
        </w:drawing>
      </w:r>
    </w:p>
    <w:p w14:paraId="61DC4254" w14:textId="77777777" w:rsidR="00433BA7" w:rsidRPr="00FA7E9E" w:rsidRDefault="00763C05" w:rsidP="00433BA7">
      <w:pPr>
        <w:rPr>
          <w:rFonts w:cstheme="minorHAnsi"/>
          <w:b/>
          <w:color w:val="8496B0" w:themeColor="text2" w:themeTint="99"/>
          <w:sz w:val="20"/>
          <w:szCs w:val="20"/>
        </w:rPr>
      </w:pPr>
      <w:r>
        <w:rPr>
          <w:rFonts w:cstheme="minorHAnsi"/>
          <w:b/>
          <w:color w:val="8496B0" w:themeColor="text2" w:themeTint="99"/>
          <w:sz w:val="20"/>
          <w:szCs w:val="20"/>
        </w:rPr>
        <w:t>Figure 7</w:t>
      </w:r>
      <w:r w:rsidR="00433BA7" w:rsidRPr="00FA7E9E">
        <w:rPr>
          <w:rFonts w:cstheme="minorHAnsi"/>
          <w:b/>
          <w:color w:val="8496B0" w:themeColor="text2" w:themeTint="99"/>
          <w:sz w:val="20"/>
          <w:szCs w:val="20"/>
        </w:rPr>
        <w:t xml:space="preserve"> - Entering </w:t>
      </w:r>
      <w:r w:rsidR="005C40B4">
        <w:rPr>
          <w:rFonts w:cstheme="minorHAnsi"/>
          <w:b/>
          <w:color w:val="8496B0" w:themeColor="text2" w:themeTint="99"/>
          <w:sz w:val="20"/>
          <w:szCs w:val="20"/>
        </w:rPr>
        <w:t>Base Employee Information</w:t>
      </w:r>
    </w:p>
    <w:p w14:paraId="59E96CAD" w14:textId="77777777" w:rsidR="00433BA7" w:rsidRDefault="00433BA7" w:rsidP="00B97EF3">
      <w:pPr>
        <w:rPr>
          <w:rFonts w:cstheme="minorHAnsi"/>
          <w:sz w:val="24"/>
          <w:szCs w:val="24"/>
        </w:rPr>
      </w:pPr>
    </w:p>
    <w:p w14:paraId="6AFB12B8" w14:textId="77777777" w:rsidR="00763C05" w:rsidRDefault="00763C05" w:rsidP="00B97EF3">
      <w:pPr>
        <w:rPr>
          <w:rFonts w:cstheme="minorHAnsi"/>
          <w:sz w:val="24"/>
          <w:szCs w:val="24"/>
        </w:rPr>
      </w:pPr>
    </w:p>
    <w:p w14:paraId="3D0A0FEF" w14:textId="77777777" w:rsidR="00763C05" w:rsidRDefault="00763C05" w:rsidP="00B97EF3">
      <w:pPr>
        <w:rPr>
          <w:rFonts w:cstheme="minorHAnsi"/>
          <w:sz w:val="24"/>
          <w:szCs w:val="24"/>
        </w:rPr>
      </w:pPr>
    </w:p>
    <w:p w14:paraId="46121DAA" w14:textId="77777777" w:rsidR="00763C05" w:rsidRPr="00DB6CDE" w:rsidRDefault="00763C05" w:rsidP="00B97EF3">
      <w:pPr>
        <w:rPr>
          <w:rFonts w:cstheme="minorHAnsi"/>
          <w:b/>
          <w:sz w:val="24"/>
          <w:szCs w:val="24"/>
          <w:u w:val="single"/>
        </w:rPr>
      </w:pPr>
      <w:r w:rsidRPr="00DB6CDE">
        <w:rPr>
          <w:rFonts w:cstheme="minorHAnsi"/>
          <w:b/>
          <w:sz w:val="24"/>
          <w:szCs w:val="24"/>
          <w:u w:val="single"/>
        </w:rPr>
        <w:t>Definitions of Item fields</w:t>
      </w:r>
    </w:p>
    <w:tbl>
      <w:tblPr>
        <w:tblStyle w:val="TableGrid"/>
        <w:tblW w:w="0" w:type="auto"/>
        <w:tblLook w:val="04A0" w:firstRow="1" w:lastRow="0" w:firstColumn="1" w:lastColumn="0" w:noHBand="0" w:noVBand="1"/>
      </w:tblPr>
      <w:tblGrid>
        <w:gridCol w:w="3195"/>
        <w:gridCol w:w="6155"/>
      </w:tblGrid>
      <w:tr w:rsidR="00B97EF3" w:rsidRPr="008D39DA" w14:paraId="46D29FEC" w14:textId="77777777" w:rsidTr="00E6668B">
        <w:tc>
          <w:tcPr>
            <w:tcW w:w="3195" w:type="dxa"/>
            <w:vAlign w:val="center"/>
          </w:tcPr>
          <w:p w14:paraId="4008D46E" w14:textId="77777777" w:rsidR="00B97EF3" w:rsidRPr="008D39DA" w:rsidRDefault="00B97EF3" w:rsidP="00F87D55">
            <w:pPr>
              <w:jc w:val="center"/>
              <w:rPr>
                <w:rFonts w:cstheme="minorHAnsi"/>
                <w:sz w:val="24"/>
                <w:szCs w:val="24"/>
              </w:rPr>
            </w:pPr>
            <w:r w:rsidRPr="008D39DA">
              <w:rPr>
                <w:rFonts w:cstheme="minorHAnsi"/>
                <w:sz w:val="24"/>
                <w:szCs w:val="24"/>
              </w:rPr>
              <w:t>Employee Class Code</w:t>
            </w:r>
          </w:p>
        </w:tc>
        <w:tc>
          <w:tcPr>
            <w:tcW w:w="6155" w:type="dxa"/>
            <w:vAlign w:val="center"/>
          </w:tcPr>
          <w:p w14:paraId="2DCA595A" w14:textId="77777777" w:rsidR="00B97EF3" w:rsidRPr="008D39DA" w:rsidRDefault="00B97EF3" w:rsidP="00E6668B">
            <w:pPr>
              <w:rPr>
                <w:rFonts w:cstheme="minorHAnsi"/>
                <w:sz w:val="24"/>
                <w:szCs w:val="24"/>
              </w:rPr>
            </w:pPr>
            <w:r w:rsidRPr="008D39DA">
              <w:rPr>
                <w:rFonts w:cstheme="minorHAnsi"/>
                <w:sz w:val="24"/>
                <w:szCs w:val="24"/>
              </w:rPr>
              <w:t>This val</w:t>
            </w:r>
            <w:r w:rsidR="000F045A">
              <w:rPr>
                <w:rFonts w:cstheme="minorHAnsi"/>
                <w:sz w:val="24"/>
                <w:szCs w:val="24"/>
              </w:rPr>
              <w:t xml:space="preserve">ue indicates the type of </w:t>
            </w:r>
            <w:r w:rsidR="00FC2941">
              <w:rPr>
                <w:rFonts w:cstheme="minorHAnsi"/>
                <w:sz w:val="24"/>
                <w:szCs w:val="24"/>
              </w:rPr>
              <w:t>temporary</w:t>
            </w:r>
            <w:r w:rsidRPr="008D39DA">
              <w:rPr>
                <w:rFonts w:cstheme="minorHAnsi"/>
                <w:sz w:val="24"/>
                <w:szCs w:val="24"/>
              </w:rPr>
              <w:t xml:space="preserve"> job. </w:t>
            </w:r>
            <w:r w:rsidR="00CE250D">
              <w:rPr>
                <w:rFonts w:cstheme="minorHAnsi"/>
                <w:sz w:val="24"/>
                <w:szCs w:val="24"/>
              </w:rPr>
              <w:t xml:space="preserve">For this example, we are using </w:t>
            </w:r>
            <w:r w:rsidR="00E6668B">
              <w:rPr>
                <w:rFonts w:cstheme="minorHAnsi"/>
                <w:sz w:val="24"/>
                <w:szCs w:val="24"/>
              </w:rPr>
              <w:t>70</w:t>
            </w:r>
            <w:r w:rsidR="000F045A">
              <w:rPr>
                <w:rFonts w:cstheme="minorHAnsi"/>
                <w:sz w:val="24"/>
                <w:szCs w:val="24"/>
              </w:rPr>
              <w:t xml:space="preserve">, which represents a </w:t>
            </w:r>
            <w:r w:rsidR="00E6668B">
              <w:rPr>
                <w:rFonts w:cstheme="minorHAnsi"/>
                <w:sz w:val="24"/>
                <w:szCs w:val="24"/>
              </w:rPr>
              <w:t>Student T</w:t>
            </w:r>
            <w:r w:rsidR="00FC2941">
              <w:rPr>
                <w:rFonts w:cstheme="minorHAnsi"/>
                <w:sz w:val="24"/>
                <w:szCs w:val="24"/>
              </w:rPr>
              <w:t>emporary</w:t>
            </w:r>
            <w:r w:rsidR="000F045A">
              <w:rPr>
                <w:rFonts w:cstheme="minorHAnsi"/>
                <w:sz w:val="24"/>
                <w:szCs w:val="24"/>
              </w:rPr>
              <w:t xml:space="preserve"> hourly wage. </w:t>
            </w:r>
            <w:r w:rsidR="00CE250D">
              <w:rPr>
                <w:rFonts w:cstheme="minorHAnsi"/>
                <w:sz w:val="24"/>
                <w:szCs w:val="24"/>
              </w:rPr>
              <w:t>This employee type</w:t>
            </w:r>
            <w:r w:rsidRPr="008D39DA">
              <w:rPr>
                <w:rFonts w:cstheme="minorHAnsi"/>
                <w:sz w:val="24"/>
                <w:szCs w:val="24"/>
              </w:rPr>
              <w:t xml:space="preserve"> must c</w:t>
            </w:r>
            <w:r w:rsidR="00E6668B">
              <w:rPr>
                <w:rFonts w:cstheme="minorHAnsi"/>
                <w:sz w:val="24"/>
                <w:szCs w:val="24"/>
              </w:rPr>
              <w:t>omplete timesheets and have it</w:t>
            </w:r>
            <w:r w:rsidRPr="008D39DA">
              <w:rPr>
                <w:rFonts w:cstheme="minorHAnsi"/>
                <w:sz w:val="24"/>
                <w:szCs w:val="24"/>
              </w:rPr>
              <w:t xml:space="preserve"> approved by their supervisor. </w:t>
            </w:r>
          </w:p>
        </w:tc>
      </w:tr>
      <w:tr w:rsidR="00B97EF3" w:rsidRPr="008D39DA" w14:paraId="1D040DD9" w14:textId="77777777" w:rsidTr="00E6668B">
        <w:tc>
          <w:tcPr>
            <w:tcW w:w="3195" w:type="dxa"/>
            <w:vAlign w:val="center"/>
          </w:tcPr>
          <w:p w14:paraId="194DEC7D" w14:textId="77777777" w:rsidR="00B97EF3" w:rsidRPr="008D39DA" w:rsidRDefault="00B97EF3" w:rsidP="00F87D55">
            <w:pPr>
              <w:jc w:val="center"/>
              <w:rPr>
                <w:rFonts w:cstheme="minorHAnsi"/>
                <w:sz w:val="24"/>
                <w:szCs w:val="24"/>
              </w:rPr>
            </w:pPr>
            <w:r w:rsidRPr="008D39DA">
              <w:rPr>
                <w:rFonts w:cstheme="minorHAnsi"/>
                <w:sz w:val="24"/>
                <w:szCs w:val="24"/>
              </w:rPr>
              <w:t>Home COAS</w:t>
            </w:r>
          </w:p>
        </w:tc>
        <w:tc>
          <w:tcPr>
            <w:tcW w:w="6155" w:type="dxa"/>
            <w:vAlign w:val="center"/>
          </w:tcPr>
          <w:p w14:paraId="5D764363" w14:textId="77777777" w:rsidR="00B97EF3" w:rsidRPr="008D39DA" w:rsidRDefault="00B97EF3" w:rsidP="00C1319B">
            <w:pPr>
              <w:rPr>
                <w:rFonts w:cstheme="minorHAnsi"/>
                <w:sz w:val="24"/>
                <w:szCs w:val="24"/>
              </w:rPr>
            </w:pPr>
            <w:r w:rsidRPr="008D39DA">
              <w:rPr>
                <w:rFonts w:cstheme="minorHAnsi"/>
                <w:sz w:val="24"/>
                <w:szCs w:val="24"/>
              </w:rPr>
              <w:t xml:space="preserve">Where the </w:t>
            </w:r>
            <w:r w:rsidR="00C1319B">
              <w:rPr>
                <w:rFonts w:cstheme="minorHAnsi"/>
                <w:sz w:val="24"/>
                <w:szCs w:val="24"/>
              </w:rPr>
              <w:t>employee</w:t>
            </w:r>
            <w:r w:rsidRPr="008D39DA">
              <w:rPr>
                <w:rFonts w:cstheme="minorHAnsi"/>
                <w:sz w:val="24"/>
                <w:szCs w:val="24"/>
              </w:rPr>
              <w:t xml:space="preserve"> will work: currently the only supported value is 1, which indicates UNC Charlotte.</w:t>
            </w:r>
          </w:p>
        </w:tc>
      </w:tr>
      <w:tr w:rsidR="00B97EF3" w:rsidRPr="008D39DA" w14:paraId="0661C0B0" w14:textId="77777777" w:rsidTr="00E6668B">
        <w:tc>
          <w:tcPr>
            <w:tcW w:w="3195" w:type="dxa"/>
            <w:vAlign w:val="center"/>
          </w:tcPr>
          <w:p w14:paraId="3F94125A" w14:textId="77777777" w:rsidR="00B97EF3" w:rsidRPr="008D39DA" w:rsidRDefault="00B97EF3" w:rsidP="00F87D55">
            <w:pPr>
              <w:jc w:val="center"/>
              <w:rPr>
                <w:rFonts w:cstheme="minorHAnsi"/>
                <w:sz w:val="24"/>
                <w:szCs w:val="24"/>
              </w:rPr>
            </w:pPr>
            <w:r w:rsidRPr="008D39DA">
              <w:rPr>
                <w:rFonts w:cstheme="minorHAnsi"/>
                <w:sz w:val="24"/>
                <w:szCs w:val="24"/>
              </w:rPr>
              <w:t>Home Organization</w:t>
            </w:r>
          </w:p>
        </w:tc>
        <w:tc>
          <w:tcPr>
            <w:tcW w:w="6155" w:type="dxa"/>
            <w:vAlign w:val="center"/>
          </w:tcPr>
          <w:p w14:paraId="2E90DC57" w14:textId="77777777" w:rsidR="00B97EF3" w:rsidRPr="008D39DA" w:rsidRDefault="00E6668B" w:rsidP="00E6668B">
            <w:pPr>
              <w:rPr>
                <w:rFonts w:cstheme="minorHAnsi"/>
                <w:sz w:val="24"/>
                <w:szCs w:val="24"/>
              </w:rPr>
            </w:pPr>
            <w:r>
              <w:rPr>
                <w:rFonts w:cstheme="minorHAnsi"/>
                <w:sz w:val="24"/>
                <w:szCs w:val="24"/>
              </w:rPr>
              <w:t>Use the fiv</w:t>
            </w:r>
            <w:r w:rsidR="00D94C08">
              <w:rPr>
                <w:rFonts w:cstheme="minorHAnsi"/>
                <w:sz w:val="24"/>
                <w:szCs w:val="24"/>
              </w:rPr>
              <w:t>e-digit Banner Organization number</w:t>
            </w:r>
            <w:r>
              <w:rPr>
                <w:rFonts w:cstheme="minorHAnsi"/>
                <w:sz w:val="24"/>
                <w:szCs w:val="24"/>
              </w:rPr>
              <w:t xml:space="preserve"> for the department</w:t>
            </w:r>
            <w:r w:rsidR="00C1319B">
              <w:rPr>
                <w:rFonts w:cstheme="minorHAnsi"/>
                <w:sz w:val="24"/>
                <w:szCs w:val="24"/>
              </w:rPr>
              <w:t xml:space="preserve"> this</w:t>
            </w:r>
            <w:r w:rsidR="000F045A">
              <w:rPr>
                <w:rFonts w:cstheme="minorHAnsi"/>
                <w:sz w:val="24"/>
                <w:szCs w:val="24"/>
              </w:rPr>
              <w:t xml:space="preserve"> </w:t>
            </w:r>
            <w:r w:rsidR="00C1319B">
              <w:rPr>
                <w:rFonts w:cstheme="minorHAnsi"/>
                <w:sz w:val="24"/>
                <w:szCs w:val="24"/>
              </w:rPr>
              <w:t>employee will work/assigned access to buildings and drives</w:t>
            </w:r>
            <w:r w:rsidR="00B97EF3" w:rsidRPr="008D39DA">
              <w:rPr>
                <w:rFonts w:cstheme="minorHAnsi"/>
                <w:sz w:val="24"/>
                <w:szCs w:val="24"/>
              </w:rPr>
              <w:t xml:space="preserve">. </w:t>
            </w:r>
          </w:p>
        </w:tc>
      </w:tr>
      <w:tr w:rsidR="00B97EF3" w:rsidRPr="008D39DA" w14:paraId="2963A0E2" w14:textId="77777777" w:rsidTr="00E6668B">
        <w:tc>
          <w:tcPr>
            <w:tcW w:w="3195" w:type="dxa"/>
            <w:vAlign w:val="center"/>
          </w:tcPr>
          <w:p w14:paraId="6F29D38F" w14:textId="77777777" w:rsidR="00B97EF3" w:rsidRPr="008D39DA" w:rsidRDefault="00B97EF3" w:rsidP="00F87D55">
            <w:pPr>
              <w:jc w:val="center"/>
              <w:rPr>
                <w:rFonts w:cstheme="minorHAnsi"/>
                <w:sz w:val="24"/>
                <w:szCs w:val="24"/>
              </w:rPr>
            </w:pPr>
            <w:r w:rsidRPr="008D39DA">
              <w:rPr>
                <w:rFonts w:cstheme="minorHAnsi"/>
                <w:sz w:val="24"/>
                <w:szCs w:val="24"/>
              </w:rPr>
              <w:lastRenderedPageBreak/>
              <w:t>Employee Status</w:t>
            </w:r>
          </w:p>
        </w:tc>
        <w:tc>
          <w:tcPr>
            <w:tcW w:w="6155" w:type="dxa"/>
            <w:vAlign w:val="center"/>
          </w:tcPr>
          <w:p w14:paraId="32A61AEC" w14:textId="77777777" w:rsidR="00B97EF3" w:rsidRPr="008D39DA" w:rsidRDefault="00B97EF3" w:rsidP="00C1319B">
            <w:pPr>
              <w:rPr>
                <w:rFonts w:cstheme="minorHAnsi"/>
                <w:sz w:val="24"/>
                <w:szCs w:val="24"/>
              </w:rPr>
            </w:pPr>
            <w:r w:rsidRPr="008D39DA">
              <w:rPr>
                <w:rFonts w:cstheme="minorHAnsi"/>
                <w:sz w:val="24"/>
                <w:szCs w:val="24"/>
              </w:rPr>
              <w:t>This will always be set to “A” or Active.</w:t>
            </w:r>
          </w:p>
        </w:tc>
      </w:tr>
      <w:tr w:rsidR="00B97EF3" w:rsidRPr="008D39DA" w14:paraId="2B2F0C07" w14:textId="77777777" w:rsidTr="00E6668B">
        <w:trPr>
          <w:trHeight w:val="683"/>
        </w:trPr>
        <w:tc>
          <w:tcPr>
            <w:tcW w:w="3195" w:type="dxa"/>
            <w:vAlign w:val="center"/>
          </w:tcPr>
          <w:p w14:paraId="6E1FCD13" w14:textId="77777777" w:rsidR="00B97EF3" w:rsidRPr="008D39DA" w:rsidRDefault="00B97EF3" w:rsidP="00F87D55">
            <w:pPr>
              <w:jc w:val="center"/>
              <w:rPr>
                <w:rFonts w:cstheme="minorHAnsi"/>
                <w:sz w:val="24"/>
                <w:szCs w:val="24"/>
              </w:rPr>
            </w:pPr>
            <w:r w:rsidRPr="008D39DA">
              <w:rPr>
                <w:rFonts w:cstheme="minorHAnsi"/>
                <w:sz w:val="24"/>
                <w:szCs w:val="24"/>
              </w:rPr>
              <w:t>Current Hire Date</w:t>
            </w:r>
          </w:p>
        </w:tc>
        <w:tc>
          <w:tcPr>
            <w:tcW w:w="6155" w:type="dxa"/>
            <w:vAlign w:val="center"/>
          </w:tcPr>
          <w:p w14:paraId="550B3CF9" w14:textId="77777777" w:rsidR="00B97EF3" w:rsidRPr="008D39DA" w:rsidRDefault="00B97EF3" w:rsidP="00C1319B">
            <w:pPr>
              <w:rPr>
                <w:rFonts w:cstheme="minorHAnsi"/>
                <w:sz w:val="24"/>
                <w:szCs w:val="24"/>
              </w:rPr>
            </w:pPr>
            <w:r w:rsidRPr="008D39DA">
              <w:rPr>
                <w:rFonts w:cstheme="minorHAnsi"/>
                <w:sz w:val="24"/>
                <w:szCs w:val="24"/>
              </w:rPr>
              <w:t xml:space="preserve">This is the </w:t>
            </w:r>
            <w:r w:rsidR="000F045A">
              <w:rPr>
                <w:rFonts w:cstheme="minorHAnsi"/>
                <w:sz w:val="24"/>
                <w:szCs w:val="24"/>
              </w:rPr>
              <w:t xml:space="preserve">day the </w:t>
            </w:r>
            <w:r w:rsidR="00C1319B">
              <w:rPr>
                <w:rFonts w:cstheme="minorHAnsi"/>
                <w:sz w:val="24"/>
                <w:szCs w:val="24"/>
              </w:rPr>
              <w:t>employee</w:t>
            </w:r>
            <w:r>
              <w:rPr>
                <w:rFonts w:cstheme="minorHAnsi"/>
                <w:sz w:val="24"/>
                <w:szCs w:val="24"/>
              </w:rPr>
              <w:t xml:space="preserve"> will begin work.</w:t>
            </w:r>
          </w:p>
        </w:tc>
      </w:tr>
    </w:tbl>
    <w:p w14:paraId="46ED2DC7" w14:textId="77777777" w:rsidR="00B97EF3" w:rsidRPr="008D39DA" w:rsidRDefault="00B97EF3" w:rsidP="00B97EF3">
      <w:pPr>
        <w:rPr>
          <w:rFonts w:cstheme="minorHAnsi"/>
          <w:b/>
          <w:sz w:val="24"/>
          <w:szCs w:val="24"/>
        </w:rPr>
      </w:pPr>
    </w:p>
    <w:p w14:paraId="1401FED7" w14:textId="77777777" w:rsidR="00B97EF3" w:rsidRPr="008D39DA" w:rsidRDefault="00B97EF3" w:rsidP="00763C05">
      <w:pPr>
        <w:pStyle w:val="Heading2"/>
      </w:pPr>
      <w:bookmarkStart w:id="11" w:name="_Toc491676377"/>
      <w:r w:rsidRPr="008D39DA">
        <w:t>Section 2: Job Assignment Information</w:t>
      </w:r>
      <w:bookmarkEnd w:id="11"/>
    </w:p>
    <w:p w14:paraId="2B9A45E3" w14:textId="77777777" w:rsidR="00B97EF3" w:rsidRDefault="00E6668B" w:rsidP="00B97EF3">
      <w:pPr>
        <w:rPr>
          <w:rFonts w:cstheme="minorHAnsi"/>
          <w:sz w:val="24"/>
          <w:szCs w:val="24"/>
        </w:rPr>
      </w:pPr>
      <w:r>
        <w:rPr>
          <w:noProof/>
        </w:rPr>
        <w:drawing>
          <wp:inline distT="0" distB="0" distL="0" distR="0" wp14:anchorId="4CD5BDF4" wp14:editId="3EE51F05">
            <wp:extent cx="5943600" cy="3232785"/>
            <wp:effectExtent l="152400" t="152400" r="361950" b="3676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232785"/>
                    </a:xfrm>
                    <a:prstGeom prst="rect">
                      <a:avLst/>
                    </a:prstGeom>
                    <a:ln>
                      <a:noFill/>
                    </a:ln>
                    <a:effectLst>
                      <a:outerShdw blurRad="292100" dist="139700" dir="2700000" algn="tl" rotWithShape="0">
                        <a:srgbClr val="333333">
                          <a:alpha val="65000"/>
                        </a:srgbClr>
                      </a:outerShdw>
                    </a:effectLst>
                  </pic:spPr>
                </pic:pic>
              </a:graphicData>
            </a:graphic>
          </wp:inline>
        </w:drawing>
      </w:r>
    </w:p>
    <w:p w14:paraId="5877EFC1" w14:textId="77777777" w:rsidR="00B97EF3" w:rsidRDefault="005C40B4" w:rsidP="00B97EF3">
      <w:pPr>
        <w:rPr>
          <w:rFonts w:cstheme="minorHAnsi"/>
          <w:b/>
          <w:color w:val="8496B0" w:themeColor="text2" w:themeTint="99"/>
          <w:sz w:val="20"/>
          <w:szCs w:val="20"/>
        </w:rPr>
      </w:pPr>
      <w:r>
        <w:rPr>
          <w:rFonts w:cstheme="minorHAnsi"/>
          <w:b/>
          <w:color w:val="8496B0" w:themeColor="text2" w:themeTint="99"/>
          <w:sz w:val="20"/>
          <w:szCs w:val="20"/>
        </w:rPr>
        <w:t>Figure 8</w:t>
      </w:r>
      <w:r w:rsidR="00B97EF3">
        <w:rPr>
          <w:rFonts w:cstheme="minorHAnsi"/>
          <w:b/>
          <w:color w:val="8496B0" w:themeColor="text2" w:themeTint="99"/>
          <w:sz w:val="20"/>
          <w:szCs w:val="20"/>
        </w:rPr>
        <w:t xml:space="preserve"> </w:t>
      </w:r>
      <w:r>
        <w:rPr>
          <w:rFonts w:cstheme="minorHAnsi"/>
          <w:b/>
          <w:color w:val="8496B0" w:themeColor="text2" w:themeTint="99"/>
          <w:sz w:val="20"/>
          <w:szCs w:val="20"/>
        </w:rPr>
        <w:t>–</w:t>
      </w:r>
      <w:r w:rsidR="00B97EF3">
        <w:rPr>
          <w:rFonts w:cstheme="minorHAnsi"/>
          <w:b/>
          <w:color w:val="8496B0" w:themeColor="text2" w:themeTint="99"/>
          <w:sz w:val="20"/>
          <w:szCs w:val="20"/>
        </w:rPr>
        <w:t xml:space="preserve"> </w:t>
      </w:r>
      <w:r>
        <w:rPr>
          <w:rFonts w:cstheme="minorHAnsi"/>
          <w:b/>
          <w:color w:val="8496B0" w:themeColor="text2" w:themeTint="99"/>
          <w:sz w:val="20"/>
          <w:szCs w:val="20"/>
        </w:rPr>
        <w:t>Create Assignment</w:t>
      </w:r>
      <w:r w:rsidR="00B97EF3" w:rsidRPr="00FA7E9E">
        <w:rPr>
          <w:rFonts w:cstheme="minorHAnsi"/>
          <w:b/>
          <w:color w:val="8496B0" w:themeColor="text2" w:themeTint="99"/>
          <w:sz w:val="20"/>
          <w:szCs w:val="20"/>
        </w:rPr>
        <w:t xml:space="preserve"> </w:t>
      </w:r>
    </w:p>
    <w:p w14:paraId="0C35943C" w14:textId="77777777" w:rsidR="00763C05" w:rsidRDefault="00763C05" w:rsidP="00763C05">
      <w:pPr>
        <w:rPr>
          <w:rFonts w:cstheme="minorHAnsi"/>
          <w:sz w:val="24"/>
          <w:szCs w:val="24"/>
        </w:rPr>
      </w:pPr>
    </w:p>
    <w:p w14:paraId="7E848275" w14:textId="77777777" w:rsidR="00763C05" w:rsidRPr="00DB6CDE" w:rsidRDefault="00763C05" w:rsidP="00763C05">
      <w:pPr>
        <w:rPr>
          <w:rFonts w:cstheme="minorHAnsi"/>
          <w:b/>
          <w:sz w:val="24"/>
          <w:szCs w:val="24"/>
          <w:u w:val="single"/>
        </w:rPr>
      </w:pPr>
      <w:r w:rsidRPr="00DB6CDE">
        <w:rPr>
          <w:rFonts w:cstheme="minorHAnsi"/>
          <w:b/>
          <w:sz w:val="24"/>
          <w:szCs w:val="24"/>
          <w:u w:val="single"/>
        </w:rPr>
        <w:t>Definitions of Item fields</w:t>
      </w:r>
    </w:p>
    <w:tbl>
      <w:tblPr>
        <w:tblStyle w:val="TableGrid"/>
        <w:tblW w:w="0" w:type="auto"/>
        <w:tblLook w:val="04A0" w:firstRow="1" w:lastRow="0" w:firstColumn="1" w:lastColumn="0" w:noHBand="0" w:noVBand="1"/>
      </w:tblPr>
      <w:tblGrid>
        <w:gridCol w:w="2664"/>
        <w:gridCol w:w="6686"/>
      </w:tblGrid>
      <w:tr w:rsidR="00B97EF3" w:rsidRPr="008D39DA" w14:paraId="7F911964" w14:textId="77777777" w:rsidTr="00763C05">
        <w:trPr>
          <w:trHeight w:val="575"/>
        </w:trPr>
        <w:tc>
          <w:tcPr>
            <w:tcW w:w="2664" w:type="dxa"/>
            <w:vAlign w:val="center"/>
          </w:tcPr>
          <w:p w14:paraId="3C8DB957" w14:textId="77777777" w:rsidR="00B97EF3" w:rsidRPr="008D39DA" w:rsidRDefault="00B97EF3" w:rsidP="00F87D55">
            <w:pPr>
              <w:jc w:val="center"/>
              <w:rPr>
                <w:rFonts w:cstheme="minorHAnsi"/>
                <w:sz w:val="24"/>
                <w:szCs w:val="24"/>
              </w:rPr>
            </w:pPr>
            <w:r w:rsidRPr="008D39DA">
              <w:rPr>
                <w:rFonts w:cstheme="minorHAnsi"/>
                <w:sz w:val="24"/>
                <w:szCs w:val="24"/>
              </w:rPr>
              <w:t>Job Begin Date</w:t>
            </w:r>
          </w:p>
        </w:tc>
        <w:tc>
          <w:tcPr>
            <w:tcW w:w="6686" w:type="dxa"/>
          </w:tcPr>
          <w:p w14:paraId="240C1BBE" w14:textId="77777777" w:rsidR="00B97EF3" w:rsidRPr="008D39DA" w:rsidRDefault="00763C05" w:rsidP="0074372C">
            <w:pPr>
              <w:rPr>
                <w:rFonts w:cstheme="minorHAnsi"/>
                <w:sz w:val="24"/>
                <w:szCs w:val="24"/>
              </w:rPr>
            </w:pPr>
            <w:r>
              <w:rPr>
                <w:rFonts w:cstheme="minorHAnsi"/>
                <w:sz w:val="24"/>
                <w:szCs w:val="24"/>
              </w:rPr>
              <w:t xml:space="preserve">For Payroll purposes, </w:t>
            </w:r>
            <w:r w:rsidR="0074372C">
              <w:rPr>
                <w:rFonts w:cstheme="minorHAnsi"/>
                <w:sz w:val="24"/>
                <w:szCs w:val="24"/>
              </w:rPr>
              <w:t>t</w:t>
            </w:r>
            <w:r w:rsidR="00B97EF3" w:rsidRPr="008D39DA">
              <w:rPr>
                <w:rFonts w:cstheme="minorHAnsi"/>
                <w:sz w:val="24"/>
                <w:szCs w:val="24"/>
              </w:rPr>
              <w:t xml:space="preserve">his is the </w:t>
            </w:r>
            <w:r w:rsidR="0074372C">
              <w:rPr>
                <w:rFonts w:cstheme="minorHAnsi"/>
                <w:sz w:val="24"/>
                <w:szCs w:val="24"/>
              </w:rPr>
              <w:t>first day of the payroll period</w:t>
            </w:r>
            <w:r w:rsidR="00B97EF3" w:rsidRPr="008D39DA">
              <w:rPr>
                <w:rFonts w:cstheme="minorHAnsi"/>
                <w:sz w:val="24"/>
                <w:szCs w:val="24"/>
              </w:rPr>
              <w:t xml:space="preserve">, </w:t>
            </w:r>
            <w:r w:rsidR="003E437D">
              <w:rPr>
                <w:rFonts w:cstheme="minorHAnsi"/>
                <w:sz w:val="24"/>
                <w:szCs w:val="24"/>
              </w:rPr>
              <w:t>based on the employee’s start date. Should match the query date.</w:t>
            </w:r>
            <w:r w:rsidR="00DA2AFE">
              <w:rPr>
                <w:rFonts w:cstheme="minorHAnsi"/>
                <w:sz w:val="24"/>
                <w:szCs w:val="24"/>
              </w:rPr>
              <w:t xml:space="preserve"> To select the appropriate pay period, please</w:t>
            </w:r>
            <w:r w:rsidR="00DA2AFE" w:rsidRPr="009239AD">
              <w:t xml:space="preserve"> </w:t>
            </w:r>
            <w:r w:rsidR="00DA2AFE">
              <w:t>d</w:t>
            </w:r>
            <w:r w:rsidR="00DA2AFE" w:rsidRPr="0081017B">
              <w:rPr>
                <w:rFonts w:cstheme="minorHAnsi"/>
                <w:sz w:val="24"/>
                <w:szCs w:val="24"/>
              </w:rPr>
              <w:t xml:space="preserve">ownload the </w:t>
            </w:r>
            <w:hyperlink r:id="rId22" w:history="1">
              <w:r w:rsidR="00DA2AFE" w:rsidRPr="0081017B">
                <w:rPr>
                  <w:rStyle w:val="Hyperlink"/>
                  <w:rFonts w:cstheme="minorHAnsi"/>
                  <w:sz w:val="24"/>
                  <w:szCs w:val="24"/>
                </w:rPr>
                <w:t>EPAF Submission calendar</w:t>
              </w:r>
            </w:hyperlink>
            <w:r w:rsidR="00DA2AFE" w:rsidRPr="0081017B">
              <w:rPr>
                <w:rFonts w:cstheme="minorHAnsi"/>
                <w:sz w:val="24"/>
                <w:szCs w:val="24"/>
              </w:rPr>
              <w:t xml:space="preserve"> for payroll dates</w:t>
            </w:r>
            <w:r w:rsidR="00DA2AFE">
              <w:rPr>
                <w:rFonts w:cstheme="minorHAnsi"/>
                <w:sz w:val="24"/>
                <w:szCs w:val="24"/>
              </w:rPr>
              <w:t>.</w:t>
            </w:r>
          </w:p>
        </w:tc>
      </w:tr>
      <w:tr w:rsidR="00B97EF3" w:rsidRPr="008D39DA" w14:paraId="06F205F4" w14:textId="77777777" w:rsidTr="00763C05">
        <w:tc>
          <w:tcPr>
            <w:tcW w:w="2664" w:type="dxa"/>
            <w:vAlign w:val="center"/>
          </w:tcPr>
          <w:p w14:paraId="7C881B91" w14:textId="77777777" w:rsidR="00B97EF3" w:rsidRPr="008D39DA" w:rsidRDefault="00B97EF3" w:rsidP="00F87D55">
            <w:pPr>
              <w:jc w:val="center"/>
              <w:rPr>
                <w:rFonts w:cstheme="minorHAnsi"/>
                <w:sz w:val="24"/>
                <w:szCs w:val="24"/>
              </w:rPr>
            </w:pPr>
            <w:r w:rsidRPr="008D39DA">
              <w:rPr>
                <w:rFonts w:cstheme="minorHAnsi"/>
                <w:sz w:val="24"/>
                <w:szCs w:val="24"/>
              </w:rPr>
              <w:t>Contract Type</w:t>
            </w:r>
          </w:p>
        </w:tc>
        <w:tc>
          <w:tcPr>
            <w:tcW w:w="6686" w:type="dxa"/>
          </w:tcPr>
          <w:p w14:paraId="0C968ED4" w14:textId="77777777" w:rsidR="00B97EF3" w:rsidRPr="008D39DA" w:rsidRDefault="00B97EF3" w:rsidP="00C1319B">
            <w:pPr>
              <w:rPr>
                <w:rFonts w:cstheme="minorHAnsi"/>
                <w:sz w:val="24"/>
                <w:szCs w:val="24"/>
              </w:rPr>
            </w:pPr>
            <w:r w:rsidRPr="008D39DA">
              <w:rPr>
                <w:rFonts w:cstheme="minorHAnsi"/>
                <w:sz w:val="24"/>
                <w:szCs w:val="24"/>
              </w:rPr>
              <w:t xml:space="preserve">If the </w:t>
            </w:r>
            <w:r w:rsidR="00C1319B">
              <w:rPr>
                <w:rFonts w:cstheme="minorHAnsi"/>
                <w:sz w:val="24"/>
                <w:szCs w:val="24"/>
              </w:rPr>
              <w:t>employee</w:t>
            </w:r>
            <w:r w:rsidRPr="008D39DA">
              <w:rPr>
                <w:rFonts w:cstheme="minorHAnsi"/>
                <w:sz w:val="24"/>
                <w:szCs w:val="24"/>
              </w:rPr>
              <w:t xml:space="preserve"> currently has no other active job, set this field to </w:t>
            </w:r>
            <w:r w:rsidRPr="008D39DA">
              <w:rPr>
                <w:rFonts w:cstheme="minorHAnsi"/>
                <w:b/>
                <w:sz w:val="24"/>
                <w:szCs w:val="24"/>
              </w:rPr>
              <w:t>Primary</w:t>
            </w:r>
            <w:r w:rsidRPr="008D39DA">
              <w:rPr>
                <w:rFonts w:cstheme="minorHAnsi"/>
                <w:sz w:val="24"/>
                <w:szCs w:val="24"/>
              </w:rPr>
              <w:t xml:space="preserve">. </w:t>
            </w:r>
            <w:r w:rsidR="00C1319B">
              <w:rPr>
                <w:rFonts w:cstheme="minorHAnsi"/>
                <w:sz w:val="24"/>
                <w:szCs w:val="24"/>
              </w:rPr>
              <w:t>If they do have another active job</w:t>
            </w:r>
            <w:r w:rsidRPr="008D39DA">
              <w:rPr>
                <w:rFonts w:cstheme="minorHAnsi"/>
                <w:sz w:val="24"/>
                <w:szCs w:val="24"/>
              </w:rPr>
              <w:t xml:space="preserve">, set this field to </w:t>
            </w:r>
            <w:r w:rsidRPr="008D39DA">
              <w:rPr>
                <w:rFonts w:cstheme="minorHAnsi"/>
                <w:b/>
                <w:sz w:val="24"/>
                <w:szCs w:val="24"/>
              </w:rPr>
              <w:t>Secondary</w:t>
            </w:r>
            <w:r w:rsidRPr="008D39DA">
              <w:rPr>
                <w:rFonts w:cstheme="minorHAnsi"/>
                <w:sz w:val="24"/>
                <w:szCs w:val="24"/>
              </w:rPr>
              <w:t>.</w:t>
            </w:r>
          </w:p>
        </w:tc>
      </w:tr>
      <w:tr w:rsidR="00B97EF3" w:rsidRPr="008D39DA" w14:paraId="76183CF1" w14:textId="77777777" w:rsidTr="00763C05">
        <w:tc>
          <w:tcPr>
            <w:tcW w:w="2664" w:type="dxa"/>
            <w:vAlign w:val="center"/>
          </w:tcPr>
          <w:p w14:paraId="0DDB1831" w14:textId="77777777" w:rsidR="00B97EF3" w:rsidRPr="008D39DA" w:rsidRDefault="00B97EF3" w:rsidP="00F87D55">
            <w:pPr>
              <w:jc w:val="center"/>
              <w:rPr>
                <w:rFonts w:cstheme="minorHAnsi"/>
                <w:sz w:val="24"/>
                <w:szCs w:val="24"/>
              </w:rPr>
            </w:pPr>
            <w:r w:rsidRPr="008D39DA">
              <w:rPr>
                <w:rFonts w:cstheme="minorHAnsi"/>
                <w:sz w:val="24"/>
                <w:szCs w:val="24"/>
              </w:rPr>
              <w:lastRenderedPageBreak/>
              <w:t>Jobs Effective Date</w:t>
            </w:r>
          </w:p>
        </w:tc>
        <w:tc>
          <w:tcPr>
            <w:tcW w:w="6686" w:type="dxa"/>
          </w:tcPr>
          <w:p w14:paraId="293BCC45" w14:textId="77777777" w:rsidR="00B97EF3" w:rsidRPr="008D39DA" w:rsidRDefault="00763C05" w:rsidP="00C1319B">
            <w:pPr>
              <w:rPr>
                <w:rFonts w:cstheme="minorHAnsi"/>
                <w:sz w:val="24"/>
                <w:szCs w:val="24"/>
              </w:rPr>
            </w:pPr>
            <w:r>
              <w:rPr>
                <w:rFonts w:cstheme="minorHAnsi"/>
                <w:sz w:val="24"/>
                <w:szCs w:val="24"/>
              </w:rPr>
              <w:t xml:space="preserve">Same as the Job Begin Date. </w:t>
            </w:r>
          </w:p>
        </w:tc>
      </w:tr>
      <w:tr w:rsidR="00B97EF3" w:rsidRPr="008D39DA" w14:paraId="257820D1" w14:textId="77777777" w:rsidTr="00763C05">
        <w:tc>
          <w:tcPr>
            <w:tcW w:w="2664" w:type="dxa"/>
            <w:vAlign w:val="center"/>
          </w:tcPr>
          <w:p w14:paraId="1AE6ED81" w14:textId="77777777" w:rsidR="00B97EF3" w:rsidRPr="008D39DA" w:rsidRDefault="00B97EF3" w:rsidP="00F87D55">
            <w:pPr>
              <w:jc w:val="center"/>
              <w:rPr>
                <w:rFonts w:cstheme="minorHAnsi"/>
                <w:sz w:val="24"/>
                <w:szCs w:val="24"/>
              </w:rPr>
            </w:pPr>
            <w:r w:rsidRPr="008D39DA">
              <w:rPr>
                <w:rFonts w:cstheme="minorHAnsi"/>
                <w:sz w:val="24"/>
                <w:szCs w:val="24"/>
              </w:rPr>
              <w:t>Personnel Date</w:t>
            </w:r>
          </w:p>
        </w:tc>
        <w:tc>
          <w:tcPr>
            <w:tcW w:w="6686" w:type="dxa"/>
          </w:tcPr>
          <w:p w14:paraId="28321C65" w14:textId="77777777" w:rsidR="00B97EF3" w:rsidRPr="008D39DA" w:rsidRDefault="00D94C08" w:rsidP="00D94C08">
            <w:pPr>
              <w:rPr>
                <w:rFonts w:cstheme="minorHAnsi"/>
                <w:sz w:val="24"/>
                <w:szCs w:val="24"/>
              </w:rPr>
            </w:pPr>
            <w:r>
              <w:rPr>
                <w:rFonts w:cstheme="minorHAnsi"/>
                <w:sz w:val="24"/>
                <w:szCs w:val="24"/>
              </w:rPr>
              <w:t xml:space="preserve">This </w:t>
            </w:r>
            <w:r w:rsidR="00B97EF3" w:rsidRPr="008D39DA">
              <w:rPr>
                <w:rFonts w:cstheme="minorHAnsi"/>
                <w:sz w:val="24"/>
                <w:szCs w:val="24"/>
              </w:rPr>
              <w:t xml:space="preserve">date </w:t>
            </w:r>
            <w:r>
              <w:rPr>
                <w:rFonts w:cstheme="minorHAnsi"/>
                <w:sz w:val="24"/>
                <w:szCs w:val="24"/>
              </w:rPr>
              <w:t>is when</w:t>
            </w:r>
            <w:r w:rsidR="00B97EF3" w:rsidRPr="008D39DA">
              <w:rPr>
                <w:rFonts w:cstheme="minorHAnsi"/>
                <w:sz w:val="24"/>
                <w:szCs w:val="24"/>
              </w:rPr>
              <w:t xml:space="preserve"> the </w:t>
            </w:r>
            <w:r w:rsidR="00C1319B">
              <w:rPr>
                <w:rFonts w:cstheme="minorHAnsi"/>
                <w:sz w:val="24"/>
                <w:szCs w:val="24"/>
              </w:rPr>
              <w:t>employee</w:t>
            </w:r>
            <w:r w:rsidR="00B97EF3" w:rsidRPr="008D39DA">
              <w:rPr>
                <w:rFonts w:cstheme="minorHAnsi"/>
                <w:sz w:val="24"/>
                <w:szCs w:val="24"/>
              </w:rPr>
              <w:t xml:space="preserve"> will actually begin work.</w:t>
            </w:r>
          </w:p>
        </w:tc>
      </w:tr>
      <w:tr w:rsidR="00B97EF3" w:rsidRPr="008D39DA" w14:paraId="6594015F" w14:textId="77777777" w:rsidTr="00763C05">
        <w:tc>
          <w:tcPr>
            <w:tcW w:w="2664" w:type="dxa"/>
            <w:vAlign w:val="center"/>
          </w:tcPr>
          <w:p w14:paraId="0C8FA867" w14:textId="77777777" w:rsidR="00B97EF3" w:rsidRPr="008D39DA" w:rsidRDefault="00B97EF3" w:rsidP="00F87D55">
            <w:pPr>
              <w:jc w:val="center"/>
              <w:rPr>
                <w:rFonts w:cstheme="minorHAnsi"/>
                <w:sz w:val="24"/>
                <w:szCs w:val="24"/>
              </w:rPr>
            </w:pPr>
            <w:r w:rsidRPr="008D39DA">
              <w:rPr>
                <w:rFonts w:cstheme="minorHAnsi"/>
                <w:sz w:val="24"/>
                <w:szCs w:val="24"/>
              </w:rPr>
              <w:t>Title</w:t>
            </w:r>
          </w:p>
        </w:tc>
        <w:tc>
          <w:tcPr>
            <w:tcW w:w="6686" w:type="dxa"/>
          </w:tcPr>
          <w:p w14:paraId="7E3C2CEA" w14:textId="77777777" w:rsidR="00B97EF3" w:rsidRPr="008D39DA" w:rsidRDefault="00B97EF3" w:rsidP="00C1319B">
            <w:pPr>
              <w:rPr>
                <w:rFonts w:cstheme="minorHAnsi"/>
                <w:sz w:val="24"/>
                <w:szCs w:val="24"/>
              </w:rPr>
            </w:pPr>
            <w:r w:rsidRPr="008D39DA">
              <w:rPr>
                <w:rFonts w:cstheme="minorHAnsi"/>
                <w:sz w:val="24"/>
                <w:szCs w:val="24"/>
              </w:rPr>
              <w:t xml:space="preserve">The </w:t>
            </w:r>
            <w:r w:rsidR="00C1319B">
              <w:rPr>
                <w:rFonts w:cstheme="minorHAnsi"/>
                <w:sz w:val="24"/>
                <w:szCs w:val="24"/>
              </w:rPr>
              <w:t>employee</w:t>
            </w:r>
            <w:r w:rsidRPr="008D39DA">
              <w:rPr>
                <w:rFonts w:cstheme="minorHAnsi"/>
                <w:sz w:val="24"/>
                <w:szCs w:val="24"/>
              </w:rPr>
              <w:t>’s job title.</w:t>
            </w:r>
          </w:p>
        </w:tc>
      </w:tr>
      <w:tr w:rsidR="00B97EF3" w:rsidRPr="008D39DA" w14:paraId="4D129782" w14:textId="77777777" w:rsidTr="00763C05">
        <w:tc>
          <w:tcPr>
            <w:tcW w:w="2664" w:type="dxa"/>
            <w:vAlign w:val="center"/>
          </w:tcPr>
          <w:p w14:paraId="7A0576CB" w14:textId="77777777" w:rsidR="00B97EF3" w:rsidRPr="008D39DA" w:rsidRDefault="00B97EF3" w:rsidP="00F87D55">
            <w:pPr>
              <w:jc w:val="center"/>
              <w:rPr>
                <w:rFonts w:cstheme="minorHAnsi"/>
                <w:sz w:val="24"/>
                <w:szCs w:val="24"/>
              </w:rPr>
            </w:pPr>
            <w:r w:rsidRPr="008D39DA">
              <w:rPr>
                <w:rFonts w:cstheme="minorHAnsi"/>
                <w:sz w:val="24"/>
                <w:szCs w:val="24"/>
              </w:rPr>
              <w:t>Job Status</w:t>
            </w:r>
          </w:p>
        </w:tc>
        <w:tc>
          <w:tcPr>
            <w:tcW w:w="6686" w:type="dxa"/>
          </w:tcPr>
          <w:p w14:paraId="3EAB4F6B" w14:textId="77777777" w:rsidR="00B97EF3" w:rsidRPr="008D39DA" w:rsidRDefault="00B97EF3" w:rsidP="00C1319B">
            <w:pPr>
              <w:rPr>
                <w:rFonts w:cstheme="minorHAnsi"/>
                <w:sz w:val="24"/>
                <w:szCs w:val="24"/>
              </w:rPr>
            </w:pPr>
            <w:r w:rsidRPr="008D39DA">
              <w:rPr>
                <w:rFonts w:cstheme="minorHAnsi"/>
                <w:sz w:val="24"/>
                <w:szCs w:val="24"/>
              </w:rPr>
              <w:t xml:space="preserve">The </w:t>
            </w:r>
            <w:r w:rsidR="00C1319B">
              <w:rPr>
                <w:rFonts w:cstheme="minorHAnsi"/>
                <w:sz w:val="24"/>
                <w:szCs w:val="24"/>
              </w:rPr>
              <w:t>employee</w:t>
            </w:r>
            <w:r w:rsidRPr="008D39DA">
              <w:rPr>
                <w:rFonts w:cstheme="minorHAnsi"/>
                <w:sz w:val="24"/>
                <w:szCs w:val="24"/>
              </w:rPr>
              <w:t>’s job status. This will always be set to “A” or Active.</w:t>
            </w:r>
          </w:p>
        </w:tc>
      </w:tr>
      <w:tr w:rsidR="00B97EF3" w:rsidRPr="008D39DA" w14:paraId="18A9DD06" w14:textId="77777777" w:rsidTr="00763C05">
        <w:tc>
          <w:tcPr>
            <w:tcW w:w="2664" w:type="dxa"/>
            <w:vAlign w:val="center"/>
          </w:tcPr>
          <w:p w14:paraId="5D4B35AF" w14:textId="77777777" w:rsidR="00B97EF3" w:rsidRPr="008D39DA" w:rsidRDefault="00B97EF3" w:rsidP="00F87D55">
            <w:pPr>
              <w:jc w:val="center"/>
              <w:rPr>
                <w:rFonts w:cstheme="minorHAnsi"/>
                <w:sz w:val="24"/>
                <w:szCs w:val="24"/>
              </w:rPr>
            </w:pPr>
            <w:r w:rsidRPr="008D39DA">
              <w:rPr>
                <w:rFonts w:cstheme="minorHAnsi"/>
                <w:sz w:val="24"/>
                <w:szCs w:val="24"/>
              </w:rPr>
              <w:t>Step</w:t>
            </w:r>
          </w:p>
        </w:tc>
        <w:tc>
          <w:tcPr>
            <w:tcW w:w="6686" w:type="dxa"/>
          </w:tcPr>
          <w:p w14:paraId="29576426" w14:textId="77777777" w:rsidR="00B97EF3" w:rsidRPr="008D39DA" w:rsidRDefault="00B97EF3" w:rsidP="00F87D55">
            <w:pPr>
              <w:rPr>
                <w:rFonts w:cstheme="minorHAnsi"/>
                <w:sz w:val="24"/>
                <w:szCs w:val="24"/>
              </w:rPr>
            </w:pPr>
            <w:r w:rsidRPr="008D39DA">
              <w:rPr>
                <w:rFonts w:cstheme="minorHAnsi"/>
                <w:sz w:val="24"/>
                <w:szCs w:val="24"/>
              </w:rPr>
              <w:t>Not Used</w:t>
            </w:r>
          </w:p>
        </w:tc>
      </w:tr>
      <w:tr w:rsidR="00B97EF3" w:rsidRPr="008D39DA" w14:paraId="25C78ABA" w14:textId="77777777" w:rsidTr="00763C05">
        <w:tc>
          <w:tcPr>
            <w:tcW w:w="2664" w:type="dxa"/>
            <w:vAlign w:val="center"/>
          </w:tcPr>
          <w:p w14:paraId="4790F324" w14:textId="77777777" w:rsidR="00B97EF3" w:rsidRPr="008D39DA" w:rsidRDefault="00B97EF3" w:rsidP="00F87D55">
            <w:pPr>
              <w:jc w:val="center"/>
              <w:rPr>
                <w:rFonts w:cstheme="minorHAnsi"/>
                <w:sz w:val="24"/>
                <w:szCs w:val="24"/>
              </w:rPr>
            </w:pPr>
            <w:r w:rsidRPr="008D39DA">
              <w:rPr>
                <w:rFonts w:cstheme="minorHAnsi"/>
                <w:sz w:val="24"/>
                <w:szCs w:val="24"/>
              </w:rPr>
              <w:t>Regular Rate</w:t>
            </w:r>
          </w:p>
        </w:tc>
        <w:tc>
          <w:tcPr>
            <w:tcW w:w="6686" w:type="dxa"/>
          </w:tcPr>
          <w:p w14:paraId="1ECC7C41" w14:textId="77777777" w:rsidR="00B97EF3" w:rsidRPr="008D39DA" w:rsidRDefault="00B97EF3" w:rsidP="00C1319B">
            <w:pPr>
              <w:rPr>
                <w:rFonts w:cstheme="minorHAnsi"/>
                <w:sz w:val="24"/>
                <w:szCs w:val="24"/>
              </w:rPr>
            </w:pPr>
            <w:r w:rsidRPr="008D39DA">
              <w:rPr>
                <w:rFonts w:cstheme="minorHAnsi"/>
                <w:sz w:val="24"/>
                <w:szCs w:val="24"/>
              </w:rPr>
              <w:t xml:space="preserve">The </w:t>
            </w:r>
            <w:r w:rsidR="00C1319B">
              <w:rPr>
                <w:rFonts w:cstheme="minorHAnsi"/>
                <w:sz w:val="24"/>
                <w:szCs w:val="24"/>
              </w:rPr>
              <w:t>employee</w:t>
            </w:r>
            <w:r w:rsidRPr="008D39DA">
              <w:rPr>
                <w:rFonts w:cstheme="minorHAnsi"/>
                <w:sz w:val="24"/>
                <w:szCs w:val="24"/>
              </w:rPr>
              <w:t>’s hourly pay rate.</w:t>
            </w:r>
            <w:r>
              <w:rPr>
                <w:rFonts w:cstheme="minorHAnsi"/>
                <w:sz w:val="24"/>
                <w:szCs w:val="24"/>
              </w:rPr>
              <w:t xml:space="preserve"> Enter without $ (ex. 7.25)</w:t>
            </w:r>
          </w:p>
        </w:tc>
      </w:tr>
      <w:tr w:rsidR="00B97EF3" w:rsidRPr="008D39DA" w14:paraId="7302AA06" w14:textId="77777777" w:rsidTr="00763C05">
        <w:tc>
          <w:tcPr>
            <w:tcW w:w="2664" w:type="dxa"/>
            <w:vAlign w:val="center"/>
          </w:tcPr>
          <w:p w14:paraId="7321D57D" w14:textId="77777777" w:rsidR="00B97EF3" w:rsidRPr="008D39DA" w:rsidRDefault="00C1319B" w:rsidP="00F87D55">
            <w:pPr>
              <w:jc w:val="center"/>
              <w:rPr>
                <w:rFonts w:cstheme="minorHAnsi"/>
                <w:sz w:val="24"/>
                <w:szCs w:val="24"/>
              </w:rPr>
            </w:pPr>
            <w:r>
              <w:rPr>
                <w:rFonts w:cstheme="minorHAnsi"/>
                <w:sz w:val="24"/>
                <w:szCs w:val="24"/>
              </w:rPr>
              <w:t>Timesheet Org</w:t>
            </w:r>
          </w:p>
        </w:tc>
        <w:tc>
          <w:tcPr>
            <w:tcW w:w="6686" w:type="dxa"/>
          </w:tcPr>
          <w:p w14:paraId="74080708" w14:textId="77777777" w:rsidR="00B97EF3" w:rsidRPr="008D39DA" w:rsidRDefault="00B97EF3">
            <w:pPr>
              <w:rPr>
                <w:rFonts w:cstheme="minorHAnsi"/>
                <w:sz w:val="24"/>
                <w:szCs w:val="24"/>
              </w:rPr>
            </w:pPr>
            <w:r w:rsidRPr="008D39DA">
              <w:rPr>
                <w:rFonts w:cstheme="minorHAnsi"/>
                <w:sz w:val="24"/>
                <w:szCs w:val="24"/>
              </w:rPr>
              <w:t xml:space="preserve">This is the five-digit </w:t>
            </w:r>
            <w:r w:rsidR="00D94C08">
              <w:rPr>
                <w:rFonts w:cstheme="minorHAnsi"/>
                <w:sz w:val="24"/>
                <w:szCs w:val="24"/>
              </w:rPr>
              <w:t xml:space="preserve">Banner </w:t>
            </w:r>
            <w:r w:rsidRPr="008D39DA">
              <w:rPr>
                <w:rFonts w:cstheme="minorHAnsi"/>
                <w:sz w:val="24"/>
                <w:szCs w:val="24"/>
              </w:rPr>
              <w:t>organization number</w:t>
            </w:r>
            <w:r w:rsidR="00DD1AAC" w:rsidRPr="008D39DA">
              <w:rPr>
                <w:rFonts w:cstheme="minorHAnsi"/>
                <w:sz w:val="24"/>
                <w:szCs w:val="24"/>
              </w:rPr>
              <w:t xml:space="preserve"> where this </w:t>
            </w:r>
            <w:r w:rsidR="00DD1AAC">
              <w:rPr>
                <w:rFonts w:cstheme="minorHAnsi"/>
                <w:sz w:val="24"/>
                <w:szCs w:val="24"/>
              </w:rPr>
              <w:t>employee</w:t>
            </w:r>
            <w:r w:rsidR="00DD1AAC" w:rsidRPr="008D39DA">
              <w:rPr>
                <w:rFonts w:cstheme="minorHAnsi"/>
                <w:sz w:val="24"/>
                <w:szCs w:val="24"/>
              </w:rPr>
              <w:t xml:space="preserve"> will work</w:t>
            </w:r>
            <w:r w:rsidR="00DD1AAC">
              <w:rPr>
                <w:rFonts w:cstheme="minorHAnsi"/>
                <w:sz w:val="24"/>
                <w:szCs w:val="24"/>
              </w:rPr>
              <w:t>, s</w:t>
            </w:r>
            <w:r w:rsidR="00C1319B">
              <w:rPr>
                <w:rFonts w:cstheme="minorHAnsi"/>
                <w:sz w:val="24"/>
                <w:szCs w:val="24"/>
              </w:rPr>
              <w:t>hould be the same as the Home Organization in the Base Employee Information section.</w:t>
            </w:r>
          </w:p>
        </w:tc>
      </w:tr>
      <w:tr w:rsidR="00B97EF3" w:rsidRPr="008D39DA" w14:paraId="353A2591" w14:textId="77777777" w:rsidTr="00763C05">
        <w:tc>
          <w:tcPr>
            <w:tcW w:w="2664" w:type="dxa"/>
            <w:vAlign w:val="center"/>
          </w:tcPr>
          <w:p w14:paraId="4841AC94" w14:textId="77777777" w:rsidR="00B97EF3" w:rsidRPr="008D39DA" w:rsidRDefault="00B97EF3" w:rsidP="00F87D55">
            <w:pPr>
              <w:jc w:val="center"/>
              <w:rPr>
                <w:rFonts w:cstheme="minorHAnsi"/>
                <w:sz w:val="24"/>
                <w:szCs w:val="24"/>
              </w:rPr>
            </w:pPr>
            <w:r w:rsidRPr="008D39DA">
              <w:rPr>
                <w:rFonts w:cstheme="minorHAnsi"/>
                <w:sz w:val="24"/>
                <w:szCs w:val="24"/>
              </w:rPr>
              <w:t>Supervisor ID</w:t>
            </w:r>
          </w:p>
        </w:tc>
        <w:tc>
          <w:tcPr>
            <w:tcW w:w="6686" w:type="dxa"/>
          </w:tcPr>
          <w:p w14:paraId="1A86821C" w14:textId="77777777" w:rsidR="00B97EF3" w:rsidRPr="004D7891" w:rsidRDefault="00B97EF3" w:rsidP="00C1319B">
            <w:pPr>
              <w:rPr>
                <w:rFonts w:cstheme="minorHAnsi"/>
                <w:sz w:val="24"/>
                <w:szCs w:val="24"/>
              </w:rPr>
            </w:pPr>
            <w:r w:rsidRPr="008D39DA">
              <w:rPr>
                <w:rFonts w:cstheme="minorHAnsi"/>
                <w:sz w:val="24"/>
                <w:szCs w:val="24"/>
              </w:rPr>
              <w:t xml:space="preserve">The </w:t>
            </w:r>
            <w:r w:rsidR="00C1319B">
              <w:rPr>
                <w:rFonts w:cstheme="minorHAnsi"/>
                <w:sz w:val="24"/>
                <w:szCs w:val="24"/>
              </w:rPr>
              <w:t>employees</w:t>
            </w:r>
            <w:r w:rsidR="00C1319B" w:rsidRPr="008D39DA">
              <w:rPr>
                <w:rFonts w:cstheme="minorHAnsi"/>
                <w:sz w:val="24"/>
                <w:szCs w:val="24"/>
              </w:rPr>
              <w:t>’</w:t>
            </w:r>
            <w:r w:rsidR="0074372C">
              <w:rPr>
                <w:rFonts w:cstheme="minorHAnsi"/>
                <w:sz w:val="24"/>
                <w:szCs w:val="24"/>
              </w:rPr>
              <w:t xml:space="preserve"> supervisor’s</w:t>
            </w:r>
            <w:r w:rsidRPr="008D39DA">
              <w:rPr>
                <w:rFonts w:cstheme="minorHAnsi"/>
                <w:sz w:val="24"/>
                <w:szCs w:val="24"/>
              </w:rPr>
              <w:t xml:space="preserve"> ID number.</w:t>
            </w:r>
            <w:r>
              <w:rPr>
                <w:rFonts w:cstheme="minorHAnsi"/>
                <w:sz w:val="24"/>
                <w:szCs w:val="24"/>
              </w:rPr>
              <w:t xml:space="preserve"> </w:t>
            </w:r>
          </w:p>
        </w:tc>
      </w:tr>
      <w:tr w:rsidR="00B97EF3" w:rsidRPr="008D39DA" w14:paraId="2B6849DD" w14:textId="77777777" w:rsidTr="00763C05">
        <w:trPr>
          <w:trHeight w:val="692"/>
        </w:trPr>
        <w:tc>
          <w:tcPr>
            <w:tcW w:w="2664" w:type="dxa"/>
            <w:vAlign w:val="center"/>
          </w:tcPr>
          <w:p w14:paraId="12C00AC3" w14:textId="77777777" w:rsidR="00B97EF3" w:rsidRPr="008D39DA" w:rsidRDefault="00B97EF3" w:rsidP="00F87D55">
            <w:pPr>
              <w:jc w:val="center"/>
              <w:rPr>
                <w:rFonts w:cstheme="minorHAnsi"/>
                <w:sz w:val="24"/>
                <w:szCs w:val="24"/>
              </w:rPr>
            </w:pPr>
            <w:r w:rsidRPr="008D39DA">
              <w:rPr>
                <w:rFonts w:cstheme="minorHAnsi"/>
                <w:sz w:val="24"/>
                <w:szCs w:val="24"/>
              </w:rPr>
              <w:t>Job Change Reason</w:t>
            </w:r>
          </w:p>
        </w:tc>
        <w:tc>
          <w:tcPr>
            <w:tcW w:w="6686" w:type="dxa"/>
          </w:tcPr>
          <w:p w14:paraId="6C69A192" w14:textId="77777777" w:rsidR="00B97EF3" w:rsidRPr="008D39DA" w:rsidRDefault="00B97EF3" w:rsidP="00F87D55">
            <w:pPr>
              <w:rPr>
                <w:rFonts w:cstheme="minorHAnsi"/>
                <w:sz w:val="24"/>
                <w:szCs w:val="24"/>
              </w:rPr>
            </w:pPr>
            <w:r w:rsidRPr="008D39DA">
              <w:rPr>
                <w:rFonts w:cstheme="minorHAnsi"/>
                <w:sz w:val="24"/>
                <w:szCs w:val="24"/>
              </w:rPr>
              <w:t xml:space="preserve">Will always read as E100 if this is a new </w:t>
            </w:r>
            <w:r w:rsidR="00FC2941">
              <w:rPr>
                <w:rFonts w:cstheme="minorHAnsi"/>
                <w:sz w:val="24"/>
                <w:szCs w:val="24"/>
              </w:rPr>
              <w:t>temporary</w:t>
            </w:r>
            <w:r w:rsidRPr="008D39DA">
              <w:rPr>
                <w:rFonts w:cstheme="minorHAnsi"/>
                <w:sz w:val="24"/>
                <w:szCs w:val="24"/>
              </w:rPr>
              <w:t xml:space="preserve"> </w:t>
            </w:r>
            <w:r w:rsidR="00601BB8" w:rsidRPr="008D39DA">
              <w:rPr>
                <w:rFonts w:cstheme="minorHAnsi"/>
                <w:sz w:val="24"/>
                <w:szCs w:val="24"/>
              </w:rPr>
              <w:t>hire</w:t>
            </w:r>
            <w:r w:rsidRPr="008D39DA">
              <w:rPr>
                <w:rFonts w:cstheme="minorHAnsi"/>
                <w:sz w:val="24"/>
                <w:szCs w:val="24"/>
              </w:rPr>
              <w:t xml:space="preserve"> or E102 if this is a reappointment.</w:t>
            </w:r>
          </w:p>
        </w:tc>
      </w:tr>
      <w:tr w:rsidR="003B2ACD" w:rsidRPr="008D39DA" w14:paraId="7FD433ED" w14:textId="77777777" w:rsidTr="00763C05">
        <w:trPr>
          <w:trHeight w:val="692"/>
        </w:trPr>
        <w:tc>
          <w:tcPr>
            <w:tcW w:w="2664" w:type="dxa"/>
            <w:vAlign w:val="center"/>
          </w:tcPr>
          <w:p w14:paraId="5AE66572" w14:textId="77777777" w:rsidR="003B2ACD" w:rsidRPr="008D39DA" w:rsidRDefault="003B2ACD" w:rsidP="00F87D55">
            <w:pPr>
              <w:jc w:val="center"/>
              <w:rPr>
                <w:rFonts w:cstheme="minorHAnsi"/>
                <w:sz w:val="24"/>
                <w:szCs w:val="24"/>
              </w:rPr>
            </w:pPr>
            <w:r>
              <w:rPr>
                <w:rFonts w:cstheme="minorHAnsi"/>
                <w:sz w:val="24"/>
                <w:szCs w:val="24"/>
              </w:rPr>
              <w:t>FTE</w:t>
            </w:r>
          </w:p>
        </w:tc>
        <w:tc>
          <w:tcPr>
            <w:tcW w:w="6686" w:type="dxa"/>
          </w:tcPr>
          <w:p w14:paraId="53CEAF2A" w14:textId="3227923B" w:rsidR="003B2ACD" w:rsidRDefault="00C1319B" w:rsidP="00F13E0A">
            <w:pPr>
              <w:rPr>
                <w:rFonts w:cstheme="minorHAnsi"/>
                <w:sz w:val="24"/>
                <w:szCs w:val="24"/>
              </w:rPr>
            </w:pPr>
            <w:r>
              <w:rPr>
                <w:rFonts w:cstheme="minorHAnsi"/>
                <w:sz w:val="24"/>
                <w:szCs w:val="24"/>
              </w:rPr>
              <w:t xml:space="preserve">Full Time </w:t>
            </w:r>
            <w:r w:rsidR="008F4E6A">
              <w:rPr>
                <w:rFonts w:cstheme="minorHAnsi"/>
                <w:sz w:val="24"/>
                <w:szCs w:val="24"/>
              </w:rPr>
              <w:t>Equivalent is</w:t>
            </w:r>
            <w:r w:rsidR="00F13E0A">
              <w:rPr>
                <w:rFonts w:cstheme="minorHAnsi"/>
                <w:sz w:val="24"/>
                <w:szCs w:val="24"/>
              </w:rPr>
              <w:t xml:space="preserve"> the number of hours the employee will work per week. </w:t>
            </w:r>
            <w:r w:rsidR="0074372C">
              <w:rPr>
                <w:rFonts w:cstheme="minorHAnsi"/>
                <w:sz w:val="24"/>
                <w:szCs w:val="24"/>
              </w:rPr>
              <w:t xml:space="preserve"> Students are limited to 20 hours a less during the academic year. </w:t>
            </w:r>
            <w:r w:rsidR="00E13158">
              <w:rPr>
                <w:rFonts w:cstheme="minorHAnsi"/>
                <w:sz w:val="24"/>
                <w:szCs w:val="24"/>
              </w:rPr>
              <w:t xml:space="preserve"> To see the full list of </w:t>
            </w:r>
            <w:proofErr w:type="gramStart"/>
            <w:r w:rsidR="00E13158">
              <w:rPr>
                <w:rFonts w:cstheme="minorHAnsi"/>
                <w:sz w:val="24"/>
                <w:szCs w:val="24"/>
              </w:rPr>
              <w:t>FTE</w:t>
            </w:r>
            <w:r w:rsidR="004A6E7B">
              <w:rPr>
                <w:rFonts w:cstheme="minorHAnsi"/>
                <w:sz w:val="24"/>
                <w:szCs w:val="24"/>
              </w:rPr>
              <w:t>s</w:t>
            </w:r>
            <w:proofErr w:type="gramEnd"/>
            <w:r w:rsidR="00E13158">
              <w:rPr>
                <w:rFonts w:cstheme="minorHAnsi"/>
                <w:sz w:val="24"/>
                <w:szCs w:val="24"/>
              </w:rPr>
              <w:t xml:space="preserve"> go to </w:t>
            </w:r>
            <w:hyperlink r:id="rId23" w:history="1">
              <w:r w:rsidR="00DA2AFE" w:rsidRPr="00DA2AFE">
                <w:rPr>
                  <w:rStyle w:val="Hyperlink"/>
                </w:rPr>
                <w:t>https://hr.charlotte.edu/recruitment-and-hiring/resources-hiring-student-employees</w:t>
              </w:r>
            </w:hyperlink>
          </w:p>
          <w:tbl>
            <w:tblPr>
              <w:tblStyle w:val="TableGrid"/>
              <w:tblW w:w="6456" w:type="dxa"/>
              <w:tblLook w:val="04A0" w:firstRow="1" w:lastRow="0" w:firstColumn="1" w:lastColumn="0" w:noHBand="0" w:noVBand="1"/>
            </w:tblPr>
            <w:tblGrid>
              <w:gridCol w:w="2350"/>
              <w:gridCol w:w="2053"/>
              <w:gridCol w:w="2053"/>
            </w:tblGrid>
            <w:tr w:rsidR="005C6970" w:rsidRPr="00F13E0A" w14:paraId="1626B532" w14:textId="77777777" w:rsidTr="005C6970">
              <w:tc>
                <w:tcPr>
                  <w:tcW w:w="2350" w:type="dxa"/>
                </w:tcPr>
                <w:p w14:paraId="3B22B58D" w14:textId="77777777" w:rsidR="005C6970" w:rsidRPr="00F13E0A" w:rsidRDefault="005C6970" w:rsidP="005C6970">
                  <w:pPr>
                    <w:spacing w:after="0"/>
                    <w:rPr>
                      <w:rFonts w:cstheme="minorHAnsi"/>
                      <w:sz w:val="24"/>
                      <w:szCs w:val="24"/>
                    </w:rPr>
                  </w:pPr>
                  <w:r>
                    <w:rPr>
                      <w:rFonts w:cstheme="minorHAnsi"/>
                      <w:sz w:val="24"/>
                      <w:szCs w:val="24"/>
                    </w:rPr>
                    <w:t>1 hr. -.025</w:t>
                  </w:r>
                </w:p>
              </w:tc>
              <w:tc>
                <w:tcPr>
                  <w:tcW w:w="2053" w:type="dxa"/>
                </w:tcPr>
                <w:p w14:paraId="3D9BAD27" w14:textId="77777777" w:rsidR="005C6970" w:rsidRPr="00F13E0A" w:rsidRDefault="00601BB8" w:rsidP="005C6970">
                  <w:pPr>
                    <w:spacing w:after="0"/>
                    <w:rPr>
                      <w:rFonts w:cstheme="minorHAnsi"/>
                      <w:sz w:val="24"/>
                      <w:szCs w:val="24"/>
                    </w:rPr>
                  </w:pPr>
                  <w:r>
                    <w:rPr>
                      <w:rFonts w:cstheme="minorHAnsi"/>
                      <w:sz w:val="24"/>
                      <w:szCs w:val="24"/>
                    </w:rPr>
                    <w:t>3 hrs. - .075</w:t>
                  </w:r>
                </w:p>
              </w:tc>
              <w:tc>
                <w:tcPr>
                  <w:tcW w:w="2053" w:type="dxa"/>
                </w:tcPr>
                <w:p w14:paraId="184E7D39" w14:textId="77777777" w:rsidR="005C6970" w:rsidRDefault="005C6970" w:rsidP="005C6970">
                  <w:pPr>
                    <w:spacing w:after="0"/>
                    <w:rPr>
                      <w:rFonts w:cstheme="minorHAnsi"/>
                      <w:sz w:val="24"/>
                      <w:szCs w:val="24"/>
                    </w:rPr>
                  </w:pPr>
                  <w:r>
                    <w:rPr>
                      <w:rFonts w:cstheme="minorHAnsi"/>
                      <w:sz w:val="24"/>
                      <w:szCs w:val="24"/>
                    </w:rPr>
                    <w:t>5 hrs. - .125</w:t>
                  </w:r>
                </w:p>
              </w:tc>
            </w:tr>
            <w:tr w:rsidR="005C6970" w:rsidRPr="00F13E0A" w14:paraId="00040726" w14:textId="77777777" w:rsidTr="005C6970">
              <w:tc>
                <w:tcPr>
                  <w:tcW w:w="2350" w:type="dxa"/>
                </w:tcPr>
                <w:p w14:paraId="66020F8F" w14:textId="77777777" w:rsidR="005C6970" w:rsidRPr="00F13E0A" w:rsidRDefault="005C6970" w:rsidP="005C6970">
                  <w:pPr>
                    <w:spacing w:after="0"/>
                    <w:rPr>
                      <w:rFonts w:cstheme="minorHAnsi"/>
                      <w:sz w:val="24"/>
                      <w:szCs w:val="24"/>
                    </w:rPr>
                  </w:pPr>
                  <w:r>
                    <w:rPr>
                      <w:rFonts w:cstheme="minorHAnsi"/>
                      <w:sz w:val="24"/>
                      <w:szCs w:val="24"/>
                    </w:rPr>
                    <w:t>8 hrs. - .02</w:t>
                  </w:r>
                </w:p>
              </w:tc>
              <w:tc>
                <w:tcPr>
                  <w:tcW w:w="2053" w:type="dxa"/>
                </w:tcPr>
                <w:p w14:paraId="781BDD54" w14:textId="77777777" w:rsidR="005C6970" w:rsidRPr="00F13E0A" w:rsidRDefault="005C6970" w:rsidP="005C6970">
                  <w:pPr>
                    <w:spacing w:after="0"/>
                    <w:rPr>
                      <w:rFonts w:cstheme="minorHAnsi"/>
                      <w:sz w:val="24"/>
                      <w:szCs w:val="24"/>
                    </w:rPr>
                  </w:pPr>
                  <w:r>
                    <w:rPr>
                      <w:rFonts w:cstheme="minorHAnsi"/>
                      <w:sz w:val="24"/>
                      <w:szCs w:val="24"/>
                    </w:rPr>
                    <w:t>10 hrs. - .25</w:t>
                  </w:r>
                </w:p>
              </w:tc>
              <w:tc>
                <w:tcPr>
                  <w:tcW w:w="2053" w:type="dxa"/>
                </w:tcPr>
                <w:p w14:paraId="6006CD6F" w14:textId="77777777" w:rsidR="005C6970" w:rsidRDefault="005C6970" w:rsidP="005C6970">
                  <w:pPr>
                    <w:spacing w:after="0"/>
                    <w:rPr>
                      <w:rFonts w:cstheme="minorHAnsi"/>
                      <w:sz w:val="24"/>
                      <w:szCs w:val="24"/>
                    </w:rPr>
                  </w:pPr>
                  <w:r>
                    <w:rPr>
                      <w:rFonts w:cstheme="minorHAnsi"/>
                      <w:sz w:val="24"/>
                      <w:szCs w:val="24"/>
                    </w:rPr>
                    <w:t>12 hrs. - .3</w:t>
                  </w:r>
                </w:p>
              </w:tc>
            </w:tr>
            <w:tr w:rsidR="005C6970" w:rsidRPr="00F13E0A" w14:paraId="1E510C9F" w14:textId="77777777" w:rsidTr="005C6970">
              <w:tc>
                <w:tcPr>
                  <w:tcW w:w="2350" w:type="dxa"/>
                </w:tcPr>
                <w:p w14:paraId="3592FEE4" w14:textId="77777777" w:rsidR="005C6970" w:rsidRPr="00F13E0A" w:rsidRDefault="005C6970" w:rsidP="005C6970">
                  <w:pPr>
                    <w:spacing w:after="0"/>
                    <w:rPr>
                      <w:rFonts w:cstheme="minorHAnsi"/>
                      <w:sz w:val="24"/>
                      <w:szCs w:val="24"/>
                    </w:rPr>
                  </w:pPr>
                  <w:r>
                    <w:rPr>
                      <w:rFonts w:cstheme="minorHAnsi"/>
                      <w:sz w:val="24"/>
                      <w:szCs w:val="24"/>
                    </w:rPr>
                    <w:t>15 hrs. - .375</w:t>
                  </w:r>
                </w:p>
              </w:tc>
              <w:tc>
                <w:tcPr>
                  <w:tcW w:w="2053" w:type="dxa"/>
                </w:tcPr>
                <w:p w14:paraId="6349529C" w14:textId="77777777" w:rsidR="005C6970" w:rsidRPr="00F13E0A" w:rsidRDefault="005C6970" w:rsidP="005C6970">
                  <w:pPr>
                    <w:spacing w:after="0"/>
                    <w:rPr>
                      <w:rFonts w:cstheme="minorHAnsi"/>
                      <w:sz w:val="24"/>
                      <w:szCs w:val="24"/>
                    </w:rPr>
                  </w:pPr>
                  <w:r>
                    <w:rPr>
                      <w:rFonts w:cstheme="minorHAnsi"/>
                      <w:sz w:val="24"/>
                      <w:szCs w:val="24"/>
                    </w:rPr>
                    <w:t>18 hrs. - .45</w:t>
                  </w:r>
                </w:p>
              </w:tc>
              <w:tc>
                <w:tcPr>
                  <w:tcW w:w="2053" w:type="dxa"/>
                </w:tcPr>
                <w:p w14:paraId="0EF313F3" w14:textId="77777777" w:rsidR="005C6970" w:rsidRPr="00F13E0A" w:rsidRDefault="005C6970" w:rsidP="005C6970">
                  <w:pPr>
                    <w:spacing w:after="0"/>
                    <w:rPr>
                      <w:rFonts w:cstheme="minorHAnsi"/>
                      <w:sz w:val="24"/>
                      <w:szCs w:val="24"/>
                    </w:rPr>
                  </w:pPr>
                  <w:r>
                    <w:rPr>
                      <w:rFonts w:cstheme="minorHAnsi"/>
                      <w:sz w:val="24"/>
                      <w:szCs w:val="24"/>
                    </w:rPr>
                    <w:t>20 hrs. - .5</w:t>
                  </w:r>
                </w:p>
              </w:tc>
            </w:tr>
          </w:tbl>
          <w:p w14:paraId="265E0435" w14:textId="77777777" w:rsidR="00F13E0A" w:rsidRPr="008D39DA" w:rsidRDefault="00F13E0A" w:rsidP="00F13E0A">
            <w:pPr>
              <w:spacing w:after="0"/>
              <w:rPr>
                <w:rFonts w:cstheme="minorHAnsi"/>
                <w:sz w:val="24"/>
                <w:szCs w:val="24"/>
              </w:rPr>
            </w:pPr>
          </w:p>
        </w:tc>
      </w:tr>
    </w:tbl>
    <w:p w14:paraId="0AD900AA" w14:textId="77777777" w:rsidR="00B97EF3" w:rsidRDefault="00B97EF3" w:rsidP="00B97EF3">
      <w:pPr>
        <w:rPr>
          <w:rFonts w:cstheme="minorHAnsi"/>
          <w:sz w:val="24"/>
          <w:szCs w:val="24"/>
        </w:rPr>
      </w:pPr>
    </w:p>
    <w:p w14:paraId="41FB2D15" w14:textId="77777777" w:rsidR="00B97EF3" w:rsidRPr="008D39DA" w:rsidRDefault="00B97EF3" w:rsidP="00B97EF3">
      <w:pPr>
        <w:rPr>
          <w:rFonts w:cstheme="minorHAnsi"/>
          <w:sz w:val="24"/>
          <w:szCs w:val="24"/>
        </w:rPr>
      </w:pPr>
    </w:p>
    <w:p w14:paraId="5BFD68BA" w14:textId="77777777" w:rsidR="00B97EF3" w:rsidRPr="008D39DA" w:rsidRDefault="00B97EF3" w:rsidP="00763C05">
      <w:pPr>
        <w:pStyle w:val="Heading2"/>
      </w:pPr>
      <w:bookmarkStart w:id="12" w:name="_Toc491676378"/>
      <w:r w:rsidRPr="008D39DA">
        <w:lastRenderedPageBreak/>
        <w:t>Section 3: Job Termination</w:t>
      </w:r>
      <w:bookmarkEnd w:id="12"/>
    </w:p>
    <w:p w14:paraId="23A78934" w14:textId="77777777" w:rsidR="00B97EF3" w:rsidRPr="008D39DA" w:rsidRDefault="00E13158" w:rsidP="00B97EF3">
      <w:pPr>
        <w:rPr>
          <w:rFonts w:cstheme="minorHAnsi"/>
          <w:sz w:val="24"/>
          <w:szCs w:val="24"/>
        </w:rPr>
      </w:pPr>
      <w:r>
        <w:rPr>
          <w:noProof/>
        </w:rPr>
        <w:drawing>
          <wp:inline distT="0" distB="0" distL="0" distR="0" wp14:anchorId="76E3D370" wp14:editId="1D335A9D">
            <wp:extent cx="4924425" cy="1628775"/>
            <wp:effectExtent l="152400" t="152400" r="371475" b="3714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24425" cy="1628775"/>
                    </a:xfrm>
                    <a:prstGeom prst="rect">
                      <a:avLst/>
                    </a:prstGeom>
                    <a:ln>
                      <a:noFill/>
                    </a:ln>
                    <a:effectLst>
                      <a:outerShdw blurRad="292100" dist="139700" dir="2700000" algn="tl" rotWithShape="0">
                        <a:srgbClr val="333333">
                          <a:alpha val="65000"/>
                        </a:srgbClr>
                      </a:outerShdw>
                    </a:effectLst>
                  </pic:spPr>
                </pic:pic>
              </a:graphicData>
            </a:graphic>
          </wp:inline>
        </w:drawing>
      </w:r>
    </w:p>
    <w:p w14:paraId="6D475D5D" w14:textId="77777777" w:rsidR="00433BA7" w:rsidRPr="00FA7E9E" w:rsidRDefault="005C40B4" w:rsidP="00433BA7">
      <w:pPr>
        <w:rPr>
          <w:rFonts w:cstheme="minorHAnsi"/>
          <w:b/>
          <w:color w:val="8496B0" w:themeColor="text2" w:themeTint="99"/>
          <w:sz w:val="20"/>
          <w:szCs w:val="20"/>
        </w:rPr>
      </w:pPr>
      <w:r>
        <w:rPr>
          <w:rFonts w:cstheme="minorHAnsi"/>
          <w:b/>
          <w:color w:val="8496B0" w:themeColor="text2" w:themeTint="99"/>
          <w:sz w:val="20"/>
          <w:szCs w:val="20"/>
        </w:rPr>
        <w:t>Figure 9</w:t>
      </w:r>
      <w:r w:rsidR="00433BA7" w:rsidRPr="00FA7E9E">
        <w:rPr>
          <w:rFonts w:cstheme="minorHAnsi"/>
          <w:b/>
          <w:color w:val="8496B0" w:themeColor="text2" w:themeTint="99"/>
          <w:sz w:val="20"/>
          <w:szCs w:val="20"/>
        </w:rPr>
        <w:t xml:space="preserve"> - Entering </w:t>
      </w:r>
      <w:r>
        <w:rPr>
          <w:rFonts w:cstheme="minorHAnsi"/>
          <w:b/>
          <w:color w:val="8496B0" w:themeColor="text2" w:themeTint="99"/>
          <w:sz w:val="20"/>
          <w:szCs w:val="20"/>
        </w:rPr>
        <w:t>End Date</w:t>
      </w:r>
    </w:p>
    <w:p w14:paraId="65D5B1F1" w14:textId="77777777" w:rsidR="00B97EF3" w:rsidRPr="008D39DA" w:rsidRDefault="00B97EF3" w:rsidP="00B97EF3">
      <w:pPr>
        <w:rPr>
          <w:rFonts w:cstheme="minorHAnsi"/>
          <w:sz w:val="24"/>
          <w:szCs w:val="24"/>
        </w:rPr>
      </w:pPr>
    </w:p>
    <w:tbl>
      <w:tblPr>
        <w:tblStyle w:val="TableGrid"/>
        <w:tblW w:w="0" w:type="auto"/>
        <w:tblLook w:val="04A0" w:firstRow="1" w:lastRow="0" w:firstColumn="1" w:lastColumn="0" w:noHBand="0" w:noVBand="1"/>
      </w:tblPr>
      <w:tblGrid>
        <w:gridCol w:w="2581"/>
        <w:gridCol w:w="6769"/>
      </w:tblGrid>
      <w:tr w:rsidR="005D695F" w:rsidRPr="008D39DA" w14:paraId="58A7775F" w14:textId="77777777" w:rsidTr="00F87D55">
        <w:tc>
          <w:tcPr>
            <w:tcW w:w="2628" w:type="dxa"/>
          </w:tcPr>
          <w:p w14:paraId="52185FD0" w14:textId="77777777" w:rsidR="00B97EF3" w:rsidRPr="008D39DA" w:rsidRDefault="00B97EF3" w:rsidP="00F87D55">
            <w:pPr>
              <w:rPr>
                <w:rFonts w:cstheme="minorHAnsi"/>
                <w:sz w:val="24"/>
                <w:szCs w:val="24"/>
              </w:rPr>
            </w:pPr>
            <w:r w:rsidRPr="008D39DA">
              <w:rPr>
                <w:rFonts w:cstheme="minorHAnsi"/>
                <w:sz w:val="24"/>
                <w:szCs w:val="24"/>
              </w:rPr>
              <w:t>Jobs Effective Date</w:t>
            </w:r>
          </w:p>
        </w:tc>
        <w:tc>
          <w:tcPr>
            <w:tcW w:w="6948" w:type="dxa"/>
          </w:tcPr>
          <w:p w14:paraId="0C2092AC" w14:textId="259AD0CC" w:rsidR="00B97EF3" w:rsidRPr="008D39DA" w:rsidRDefault="00763C05" w:rsidP="00E13158">
            <w:pPr>
              <w:rPr>
                <w:rFonts w:cstheme="minorHAnsi"/>
                <w:sz w:val="24"/>
                <w:szCs w:val="24"/>
              </w:rPr>
            </w:pPr>
            <w:r>
              <w:rPr>
                <w:rFonts w:cstheme="minorHAnsi"/>
                <w:sz w:val="24"/>
                <w:szCs w:val="24"/>
              </w:rPr>
              <w:t>For Payroll purposes, t</w:t>
            </w:r>
            <w:r w:rsidR="00B97EF3" w:rsidRPr="008D39DA">
              <w:rPr>
                <w:rFonts w:cstheme="minorHAnsi"/>
                <w:sz w:val="24"/>
                <w:szCs w:val="24"/>
              </w:rPr>
              <w:t xml:space="preserve">his is the </w:t>
            </w:r>
            <w:r w:rsidR="00E13158">
              <w:rPr>
                <w:rFonts w:cstheme="minorHAnsi"/>
                <w:sz w:val="24"/>
                <w:szCs w:val="24"/>
              </w:rPr>
              <w:t>last day of the pay period</w:t>
            </w:r>
            <w:r w:rsidR="00B97EF3" w:rsidRPr="008D39DA">
              <w:rPr>
                <w:rFonts w:cstheme="minorHAnsi"/>
                <w:sz w:val="24"/>
                <w:szCs w:val="24"/>
              </w:rPr>
              <w:t xml:space="preserve"> in which the </w:t>
            </w:r>
            <w:r w:rsidR="008F4E6A">
              <w:rPr>
                <w:rFonts w:cstheme="minorHAnsi"/>
                <w:sz w:val="24"/>
                <w:szCs w:val="24"/>
              </w:rPr>
              <w:t xml:space="preserve">employee worked. </w:t>
            </w:r>
            <w:r w:rsidR="00DA2AFE">
              <w:rPr>
                <w:rFonts w:cstheme="minorHAnsi"/>
                <w:sz w:val="24"/>
                <w:szCs w:val="24"/>
              </w:rPr>
              <w:t>To select the appropriate pay period, please</w:t>
            </w:r>
            <w:r w:rsidR="00DA2AFE" w:rsidRPr="009239AD">
              <w:t xml:space="preserve"> </w:t>
            </w:r>
            <w:r w:rsidR="00DA2AFE">
              <w:t>d</w:t>
            </w:r>
            <w:r w:rsidR="00DA2AFE" w:rsidRPr="0081017B">
              <w:rPr>
                <w:rFonts w:cstheme="minorHAnsi"/>
                <w:sz w:val="24"/>
                <w:szCs w:val="24"/>
              </w:rPr>
              <w:t xml:space="preserve">ownload the </w:t>
            </w:r>
            <w:hyperlink r:id="rId25" w:history="1">
              <w:r w:rsidR="00DA2AFE" w:rsidRPr="0081017B">
                <w:rPr>
                  <w:rStyle w:val="Hyperlink"/>
                  <w:rFonts w:cstheme="minorHAnsi"/>
                  <w:sz w:val="24"/>
                  <w:szCs w:val="24"/>
                </w:rPr>
                <w:t>EPAF Submission calendar</w:t>
              </w:r>
            </w:hyperlink>
            <w:r w:rsidR="00DA2AFE" w:rsidRPr="0081017B">
              <w:rPr>
                <w:rFonts w:cstheme="minorHAnsi"/>
                <w:sz w:val="24"/>
                <w:szCs w:val="24"/>
              </w:rPr>
              <w:t xml:space="preserve"> for payroll dates</w:t>
            </w:r>
            <w:r w:rsidR="00DA2AFE">
              <w:rPr>
                <w:rFonts w:cstheme="minorHAnsi"/>
                <w:sz w:val="24"/>
                <w:szCs w:val="24"/>
              </w:rPr>
              <w:t>.</w:t>
            </w:r>
          </w:p>
        </w:tc>
      </w:tr>
      <w:tr w:rsidR="005D695F" w:rsidRPr="008D39DA" w14:paraId="12385D58" w14:textId="77777777" w:rsidTr="00F87D55">
        <w:tc>
          <w:tcPr>
            <w:tcW w:w="2628" w:type="dxa"/>
          </w:tcPr>
          <w:p w14:paraId="2B9B5BC4" w14:textId="77777777" w:rsidR="00B97EF3" w:rsidRPr="008D39DA" w:rsidRDefault="00B97EF3" w:rsidP="00F87D55">
            <w:pPr>
              <w:rPr>
                <w:rFonts w:cstheme="minorHAnsi"/>
                <w:sz w:val="24"/>
                <w:szCs w:val="24"/>
              </w:rPr>
            </w:pPr>
            <w:r w:rsidRPr="008D39DA">
              <w:rPr>
                <w:rFonts w:cstheme="minorHAnsi"/>
                <w:sz w:val="24"/>
                <w:szCs w:val="24"/>
              </w:rPr>
              <w:t>Personnel Date</w:t>
            </w:r>
          </w:p>
        </w:tc>
        <w:tc>
          <w:tcPr>
            <w:tcW w:w="6948" w:type="dxa"/>
          </w:tcPr>
          <w:p w14:paraId="021C4965" w14:textId="77777777" w:rsidR="00B97EF3" w:rsidRPr="008D39DA" w:rsidRDefault="00B97EF3" w:rsidP="00601BB8">
            <w:pPr>
              <w:rPr>
                <w:rFonts w:cstheme="minorHAnsi"/>
                <w:sz w:val="24"/>
                <w:szCs w:val="24"/>
              </w:rPr>
            </w:pPr>
            <w:r w:rsidRPr="008D39DA">
              <w:rPr>
                <w:rFonts w:cstheme="minorHAnsi"/>
                <w:sz w:val="24"/>
                <w:szCs w:val="24"/>
              </w:rPr>
              <w:t xml:space="preserve">This is the ACTUAL </w:t>
            </w:r>
            <w:r w:rsidR="008F4E6A">
              <w:rPr>
                <w:rFonts w:cstheme="minorHAnsi"/>
                <w:sz w:val="24"/>
                <w:szCs w:val="24"/>
              </w:rPr>
              <w:t xml:space="preserve">last day of work for the employee.  </w:t>
            </w:r>
          </w:p>
        </w:tc>
      </w:tr>
      <w:tr w:rsidR="005D695F" w:rsidRPr="008D39DA" w14:paraId="4409299E" w14:textId="77777777" w:rsidTr="00F87D55">
        <w:tc>
          <w:tcPr>
            <w:tcW w:w="2628" w:type="dxa"/>
          </w:tcPr>
          <w:p w14:paraId="1761AE8C" w14:textId="77777777" w:rsidR="00B97EF3" w:rsidRPr="008D39DA" w:rsidRDefault="00B97EF3" w:rsidP="00F87D55">
            <w:pPr>
              <w:rPr>
                <w:rFonts w:cstheme="minorHAnsi"/>
                <w:sz w:val="24"/>
                <w:szCs w:val="24"/>
              </w:rPr>
            </w:pPr>
            <w:r w:rsidRPr="008D39DA">
              <w:rPr>
                <w:rFonts w:cstheme="minorHAnsi"/>
                <w:sz w:val="24"/>
                <w:szCs w:val="24"/>
              </w:rPr>
              <w:t>Job Status</w:t>
            </w:r>
          </w:p>
        </w:tc>
        <w:tc>
          <w:tcPr>
            <w:tcW w:w="6948" w:type="dxa"/>
          </w:tcPr>
          <w:p w14:paraId="1971F678" w14:textId="77777777" w:rsidR="00B97EF3" w:rsidRPr="008D39DA" w:rsidRDefault="00B97EF3" w:rsidP="00F87D55">
            <w:pPr>
              <w:rPr>
                <w:rFonts w:cstheme="minorHAnsi"/>
                <w:sz w:val="24"/>
                <w:szCs w:val="24"/>
              </w:rPr>
            </w:pPr>
            <w:r w:rsidRPr="008D39DA">
              <w:rPr>
                <w:rFonts w:cstheme="minorHAnsi"/>
                <w:sz w:val="24"/>
                <w:szCs w:val="24"/>
              </w:rPr>
              <w:t>This will always read as T, for Terminated.</w:t>
            </w:r>
          </w:p>
        </w:tc>
      </w:tr>
      <w:tr w:rsidR="005D695F" w:rsidRPr="008D39DA" w14:paraId="42F9EA35" w14:textId="77777777" w:rsidTr="00F87D55">
        <w:tc>
          <w:tcPr>
            <w:tcW w:w="2628" w:type="dxa"/>
          </w:tcPr>
          <w:p w14:paraId="2E8E6BF0" w14:textId="77777777" w:rsidR="00B97EF3" w:rsidRPr="008D39DA" w:rsidRDefault="00B97EF3" w:rsidP="00F87D55">
            <w:pPr>
              <w:rPr>
                <w:rFonts w:cstheme="minorHAnsi"/>
                <w:sz w:val="24"/>
                <w:szCs w:val="24"/>
              </w:rPr>
            </w:pPr>
            <w:r w:rsidRPr="008D39DA">
              <w:rPr>
                <w:rFonts w:cstheme="minorHAnsi"/>
                <w:sz w:val="24"/>
                <w:szCs w:val="24"/>
              </w:rPr>
              <w:t>Job Change Reason</w:t>
            </w:r>
          </w:p>
        </w:tc>
        <w:tc>
          <w:tcPr>
            <w:tcW w:w="6948" w:type="dxa"/>
          </w:tcPr>
          <w:p w14:paraId="28CFB25A" w14:textId="77777777" w:rsidR="00B97EF3" w:rsidRPr="008D39DA" w:rsidRDefault="00B97EF3" w:rsidP="00F87D55">
            <w:pPr>
              <w:rPr>
                <w:rFonts w:cstheme="minorHAnsi"/>
                <w:sz w:val="24"/>
                <w:szCs w:val="24"/>
              </w:rPr>
            </w:pPr>
            <w:r w:rsidRPr="008D39DA">
              <w:rPr>
                <w:rFonts w:cstheme="minorHAnsi"/>
                <w:sz w:val="24"/>
                <w:szCs w:val="24"/>
              </w:rPr>
              <w:t>Will always read E103.</w:t>
            </w:r>
          </w:p>
        </w:tc>
      </w:tr>
    </w:tbl>
    <w:p w14:paraId="089ABFFC" w14:textId="77777777" w:rsidR="00B97EF3" w:rsidRPr="008D39DA" w:rsidRDefault="00B97EF3" w:rsidP="00B97EF3">
      <w:pPr>
        <w:rPr>
          <w:rFonts w:cstheme="minorHAnsi"/>
          <w:sz w:val="24"/>
          <w:szCs w:val="24"/>
        </w:rPr>
      </w:pPr>
    </w:p>
    <w:p w14:paraId="33C3DA06" w14:textId="77777777" w:rsidR="00B97EF3" w:rsidRDefault="00B97EF3" w:rsidP="00763C05">
      <w:pPr>
        <w:pStyle w:val="Heading2"/>
      </w:pPr>
      <w:bookmarkStart w:id="13" w:name="_Toc491676379"/>
      <w:r w:rsidRPr="008D39DA">
        <w:t>Section 4: Funding Information</w:t>
      </w:r>
      <w:bookmarkEnd w:id="13"/>
    </w:p>
    <w:p w14:paraId="7B8FE9D9" w14:textId="77777777" w:rsidR="00A8428D" w:rsidRDefault="00A8428D" w:rsidP="00A8428D">
      <w:pPr>
        <w:rPr>
          <w:rFonts w:cstheme="minorHAnsi"/>
          <w:sz w:val="24"/>
          <w:szCs w:val="24"/>
        </w:rPr>
      </w:pPr>
      <w:r w:rsidRPr="008D39DA">
        <w:rPr>
          <w:rFonts w:cstheme="minorHAnsi"/>
          <w:sz w:val="24"/>
          <w:szCs w:val="24"/>
        </w:rPr>
        <w:t>On this screen, you must have your fund number and account number available. Type the fund number in the INDEX field on the form, then click the “Default from Index” button below</w:t>
      </w:r>
      <w:r w:rsidR="00866B67">
        <w:rPr>
          <w:rFonts w:cstheme="minorHAnsi"/>
          <w:sz w:val="24"/>
          <w:szCs w:val="24"/>
        </w:rPr>
        <w:t xml:space="preserve"> (Figure 10)</w:t>
      </w:r>
      <w:r w:rsidRPr="008D39DA">
        <w:rPr>
          <w:rFonts w:cstheme="minorHAnsi"/>
          <w:sz w:val="24"/>
          <w:szCs w:val="24"/>
        </w:rPr>
        <w:t xml:space="preserve">. </w:t>
      </w:r>
    </w:p>
    <w:p w14:paraId="5B0B2995" w14:textId="77777777" w:rsidR="00B97EF3" w:rsidRDefault="00E13158" w:rsidP="00B97EF3">
      <w:pPr>
        <w:rPr>
          <w:rFonts w:cstheme="minorHAnsi"/>
          <w:sz w:val="24"/>
          <w:szCs w:val="24"/>
        </w:rPr>
      </w:pPr>
      <w:r>
        <w:rPr>
          <w:noProof/>
        </w:rPr>
        <w:lastRenderedPageBreak/>
        <w:drawing>
          <wp:inline distT="0" distB="0" distL="0" distR="0" wp14:anchorId="5627F44D" wp14:editId="55D421D0">
            <wp:extent cx="5943600" cy="1955800"/>
            <wp:effectExtent l="152400" t="152400" r="361950" b="3683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9558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472DCB" w14:textId="77777777" w:rsidR="00B97EF3" w:rsidRPr="00FA7E9E" w:rsidRDefault="005C40B4" w:rsidP="00B97EF3">
      <w:pPr>
        <w:rPr>
          <w:rFonts w:cstheme="minorHAnsi"/>
          <w:b/>
          <w:color w:val="8496B0" w:themeColor="text2" w:themeTint="99"/>
          <w:sz w:val="20"/>
          <w:szCs w:val="20"/>
        </w:rPr>
      </w:pPr>
      <w:r>
        <w:rPr>
          <w:rFonts w:cstheme="minorHAnsi"/>
          <w:b/>
          <w:color w:val="8496B0" w:themeColor="text2" w:themeTint="99"/>
          <w:sz w:val="20"/>
          <w:szCs w:val="20"/>
        </w:rPr>
        <w:t>Figure 10</w:t>
      </w:r>
      <w:r w:rsidR="00B97EF3" w:rsidRPr="00FA7E9E">
        <w:rPr>
          <w:rFonts w:cstheme="minorHAnsi"/>
          <w:b/>
          <w:color w:val="8496B0" w:themeColor="text2" w:themeTint="99"/>
          <w:sz w:val="20"/>
          <w:szCs w:val="20"/>
        </w:rPr>
        <w:t xml:space="preserve">- Entering </w:t>
      </w:r>
      <w:r w:rsidR="00B97EF3">
        <w:rPr>
          <w:rFonts w:cstheme="minorHAnsi"/>
          <w:b/>
          <w:color w:val="8496B0" w:themeColor="text2" w:themeTint="99"/>
          <w:sz w:val="20"/>
          <w:szCs w:val="20"/>
        </w:rPr>
        <w:t>Funding Information</w:t>
      </w:r>
    </w:p>
    <w:p w14:paraId="03B49779" w14:textId="77777777" w:rsidR="00763C05" w:rsidRDefault="00763C05" w:rsidP="00763C05">
      <w:pPr>
        <w:rPr>
          <w:rFonts w:cstheme="minorHAnsi"/>
          <w:sz w:val="24"/>
          <w:szCs w:val="24"/>
        </w:rPr>
      </w:pPr>
    </w:p>
    <w:p w14:paraId="42239E73" w14:textId="77777777" w:rsidR="00763C05" w:rsidRDefault="00763C05" w:rsidP="00763C05">
      <w:pPr>
        <w:rPr>
          <w:rFonts w:cstheme="minorHAnsi"/>
          <w:sz w:val="24"/>
          <w:szCs w:val="24"/>
        </w:rPr>
      </w:pPr>
      <w:r w:rsidRPr="008D39DA">
        <w:rPr>
          <w:rFonts w:cstheme="minorHAnsi"/>
          <w:sz w:val="24"/>
          <w:szCs w:val="24"/>
        </w:rPr>
        <w:t xml:space="preserve">Then retype the account number </w:t>
      </w:r>
      <w:r w:rsidR="00D67185">
        <w:rPr>
          <w:rFonts w:cstheme="minorHAnsi"/>
          <w:sz w:val="24"/>
          <w:szCs w:val="24"/>
        </w:rPr>
        <w:t>(915020</w:t>
      </w:r>
      <w:r>
        <w:rPr>
          <w:rFonts w:cstheme="minorHAnsi"/>
          <w:sz w:val="24"/>
          <w:szCs w:val="24"/>
        </w:rPr>
        <w:t xml:space="preserve">) </w:t>
      </w:r>
      <w:r w:rsidRPr="008D39DA">
        <w:rPr>
          <w:rFonts w:cstheme="minorHAnsi"/>
          <w:sz w:val="24"/>
          <w:szCs w:val="24"/>
        </w:rPr>
        <w:t>in</w:t>
      </w:r>
      <w:r>
        <w:rPr>
          <w:rFonts w:cstheme="minorHAnsi"/>
          <w:sz w:val="24"/>
          <w:szCs w:val="24"/>
        </w:rPr>
        <w:t>to</w:t>
      </w:r>
      <w:r w:rsidRPr="008D39DA">
        <w:rPr>
          <w:rFonts w:cstheme="minorHAnsi"/>
          <w:sz w:val="24"/>
          <w:szCs w:val="24"/>
        </w:rPr>
        <w:t xml:space="preserve"> the “Account” field</w:t>
      </w:r>
      <w:r w:rsidR="005C40B4">
        <w:rPr>
          <w:rFonts w:cstheme="minorHAnsi"/>
          <w:sz w:val="24"/>
          <w:szCs w:val="24"/>
        </w:rPr>
        <w:t xml:space="preserve"> (Figure 11</w:t>
      </w:r>
      <w:r>
        <w:rPr>
          <w:rFonts w:cstheme="minorHAnsi"/>
          <w:sz w:val="24"/>
          <w:szCs w:val="24"/>
        </w:rPr>
        <w:t>)</w:t>
      </w:r>
      <w:r w:rsidRPr="008D39DA">
        <w:rPr>
          <w:rFonts w:cstheme="minorHAnsi"/>
          <w:sz w:val="24"/>
          <w:szCs w:val="24"/>
        </w:rPr>
        <w:t>.</w:t>
      </w:r>
      <w:r w:rsidR="00150BB4">
        <w:rPr>
          <w:rFonts w:cstheme="minorHAnsi"/>
          <w:sz w:val="24"/>
          <w:szCs w:val="24"/>
        </w:rPr>
        <w:t xml:space="preserve"> Use 915040 for Undergraduate Research assignments. </w:t>
      </w:r>
    </w:p>
    <w:p w14:paraId="6B828308" w14:textId="77777777" w:rsidR="00CE29E3" w:rsidRPr="008D39DA" w:rsidRDefault="00CE29E3" w:rsidP="00763C05">
      <w:pPr>
        <w:rPr>
          <w:rFonts w:cstheme="minorHAnsi"/>
          <w:sz w:val="24"/>
          <w:szCs w:val="24"/>
        </w:rPr>
      </w:pPr>
      <w:r>
        <w:rPr>
          <w:rFonts w:cstheme="minorHAnsi"/>
          <w:sz w:val="24"/>
          <w:szCs w:val="24"/>
        </w:rPr>
        <w:t xml:space="preserve">If you submit the EPAF using the default fund number, you will receive an email notification to submit a change request form to submit the appropriate fund number. </w:t>
      </w:r>
    </w:p>
    <w:p w14:paraId="08E9C145" w14:textId="77777777" w:rsidR="00433BA7" w:rsidRDefault="00D67185" w:rsidP="00B97EF3">
      <w:pPr>
        <w:rPr>
          <w:rFonts w:cstheme="minorHAnsi"/>
          <w:sz w:val="24"/>
          <w:szCs w:val="24"/>
        </w:rPr>
      </w:pPr>
      <w:r>
        <w:rPr>
          <w:noProof/>
        </w:rPr>
        <w:drawing>
          <wp:inline distT="0" distB="0" distL="0" distR="0" wp14:anchorId="4621FB5C" wp14:editId="20B4C740">
            <wp:extent cx="5943600" cy="1846580"/>
            <wp:effectExtent l="152400" t="152400" r="361950" b="3632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846580"/>
                    </a:xfrm>
                    <a:prstGeom prst="rect">
                      <a:avLst/>
                    </a:prstGeom>
                    <a:ln>
                      <a:noFill/>
                    </a:ln>
                    <a:effectLst>
                      <a:outerShdw blurRad="292100" dist="139700" dir="2700000" algn="tl" rotWithShape="0">
                        <a:srgbClr val="333333">
                          <a:alpha val="65000"/>
                        </a:srgbClr>
                      </a:outerShdw>
                    </a:effectLst>
                  </pic:spPr>
                </pic:pic>
              </a:graphicData>
            </a:graphic>
          </wp:inline>
        </w:drawing>
      </w:r>
    </w:p>
    <w:p w14:paraId="0AA8352F" w14:textId="77777777" w:rsidR="00433BA7" w:rsidRPr="00FA7E9E" w:rsidRDefault="005C40B4" w:rsidP="00433BA7">
      <w:pPr>
        <w:rPr>
          <w:rFonts w:cstheme="minorHAnsi"/>
          <w:b/>
          <w:color w:val="8496B0" w:themeColor="text2" w:themeTint="99"/>
          <w:sz w:val="20"/>
          <w:szCs w:val="20"/>
        </w:rPr>
      </w:pPr>
      <w:r>
        <w:rPr>
          <w:rFonts w:cstheme="minorHAnsi"/>
          <w:b/>
          <w:color w:val="8496B0" w:themeColor="text2" w:themeTint="99"/>
          <w:sz w:val="20"/>
          <w:szCs w:val="20"/>
        </w:rPr>
        <w:t>Figure 11</w:t>
      </w:r>
      <w:r w:rsidR="00433BA7" w:rsidRPr="00FA7E9E">
        <w:rPr>
          <w:rFonts w:cstheme="minorHAnsi"/>
          <w:b/>
          <w:color w:val="8496B0" w:themeColor="text2" w:themeTint="99"/>
          <w:sz w:val="20"/>
          <w:szCs w:val="20"/>
        </w:rPr>
        <w:t xml:space="preserve"> - Entering </w:t>
      </w:r>
      <w:r w:rsidR="00433BA7">
        <w:rPr>
          <w:rFonts w:cstheme="minorHAnsi"/>
          <w:b/>
          <w:color w:val="8496B0" w:themeColor="text2" w:themeTint="99"/>
          <w:sz w:val="20"/>
          <w:szCs w:val="20"/>
        </w:rPr>
        <w:t>Funding Information</w:t>
      </w:r>
    </w:p>
    <w:p w14:paraId="720CF9A1" w14:textId="77777777" w:rsidR="00433BA7" w:rsidRDefault="00433BA7" w:rsidP="00B97EF3">
      <w:pPr>
        <w:rPr>
          <w:rFonts w:cstheme="minorHAnsi"/>
          <w:sz w:val="24"/>
          <w:szCs w:val="24"/>
        </w:rPr>
      </w:pPr>
    </w:p>
    <w:p w14:paraId="76D1801C" w14:textId="77777777" w:rsidR="00B97EF3" w:rsidRDefault="00B97EF3" w:rsidP="00763C05">
      <w:pPr>
        <w:pStyle w:val="Heading2"/>
      </w:pPr>
      <w:bookmarkStart w:id="14" w:name="_Toc491676380"/>
      <w:r w:rsidRPr="008D39DA">
        <w:t>Section 5: Routing Queue</w:t>
      </w:r>
      <w:bookmarkEnd w:id="14"/>
    </w:p>
    <w:p w14:paraId="5E2C9E4B" w14:textId="77777777" w:rsidR="00763C05" w:rsidRDefault="00763C05" w:rsidP="00763C05">
      <w:r>
        <w:t xml:space="preserve">In this </w:t>
      </w:r>
      <w:r w:rsidR="00F87D55">
        <w:t>section,</w:t>
      </w:r>
      <w:r>
        <w:t xml:space="preserve"> you will designate a</w:t>
      </w:r>
      <w:r w:rsidR="005C40B4">
        <w:t>pprovers for the EPAF (Figure 12</w:t>
      </w:r>
      <w:r>
        <w:t xml:space="preserve">). </w:t>
      </w:r>
      <w:r w:rsidR="00150BB4">
        <w:t xml:space="preserve"> The appropriate approvers</w:t>
      </w:r>
      <w:r w:rsidR="00F87D55">
        <w:t xml:space="preserve"> must approve all Student Temporary Hourly Wage EPAF transactions,</w:t>
      </w:r>
      <w:r>
        <w:t xml:space="preserve"> before they can be applied to the </w:t>
      </w:r>
      <w:r>
        <w:lastRenderedPageBreak/>
        <w:t>Banner HR database and be added to payroll. Depending on your department’s p</w:t>
      </w:r>
      <w:r w:rsidR="00150BB4">
        <w:t>rocedures</w:t>
      </w:r>
      <w:r>
        <w:t xml:space="preserve">, you may also need to add </w:t>
      </w:r>
      <w:r w:rsidRPr="009A4F18">
        <w:t>additional approvers.  At least one approver beyond the initiator is recommended before an action is moved to HR.</w:t>
      </w:r>
      <w:r w:rsidR="00042B21">
        <w:t xml:space="preserve"> An approver is a permanent or perhaps a temporary staff employee, who has authority to approve employment actions for that department.  </w:t>
      </w:r>
    </w:p>
    <w:p w14:paraId="70C18147" w14:textId="77777777" w:rsidR="00763C05" w:rsidRDefault="00763C05" w:rsidP="00763C05">
      <w:r>
        <w:t xml:space="preserve">Select the following mandatory approvers for each </w:t>
      </w:r>
      <w:r w:rsidR="00D67185">
        <w:t xml:space="preserve">Student </w:t>
      </w:r>
      <w:r>
        <w:t>Temporary EPAF:</w:t>
      </w:r>
    </w:p>
    <w:p w14:paraId="4A897F6C" w14:textId="77777777" w:rsidR="00763C05" w:rsidRPr="00097BE8" w:rsidRDefault="00763C05" w:rsidP="00763C05">
      <w:pPr>
        <w:pStyle w:val="ListParagraph"/>
        <w:numPr>
          <w:ilvl w:val="0"/>
          <w:numId w:val="5"/>
        </w:numPr>
      </w:pPr>
      <w:r w:rsidRPr="00097BE8">
        <w:t xml:space="preserve">Student Employment – </w:t>
      </w:r>
      <w:r w:rsidR="00D67185">
        <w:t xml:space="preserve"> Student Employment Coordinator</w:t>
      </w:r>
    </w:p>
    <w:p w14:paraId="17EA2B2D" w14:textId="77777777" w:rsidR="00763C05" w:rsidRDefault="00763C05" w:rsidP="00763C05">
      <w:pPr>
        <w:pStyle w:val="ListParagraph"/>
        <w:numPr>
          <w:ilvl w:val="0"/>
          <w:numId w:val="3"/>
        </w:numPr>
      </w:pPr>
      <w:r>
        <w:t xml:space="preserve">Human Resources – </w:t>
      </w:r>
      <w:proofErr w:type="spellStart"/>
      <w:r>
        <w:t>AppWorx</w:t>
      </w:r>
      <w:proofErr w:type="spellEnd"/>
      <w:r>
        <w:t xml:space="preserve"> (BANWORX)</w:t>
      </w:r>
    </w:p>
    <w:p w14:paraId="0D872821" w14:textId="77777777" w:rsidR="00A8428D" w:rsidRDefault="00A8428D" w:rsidP="00763C05">
      <w:pPr>
        <w:pStyle w:val="ListParagraph"/>
        <w:numPr>
          <w:ilvl w:val="0"/>
          <w:numId w:val="3"/>
        </w:numPr>
      </w:pPr>
      <w:r>
        <w:t xml:space="preserve">Payroll </w:t>
      </w:r>
      <w:r w:rsidR="00D67185">
        <w:t>– Payroll Manager</w:t>
      </w:r>
    </w:p>
    <w:p w14:paraId="151B381B" w14:textId="77777777" w:rsidR="00763C05" w:rsidRDefault="00D67185" w:rsidP="00763C05">
      <w:r>
        <w:rPr>
          <w:noProof/>
        </w:rPr>
        <w:drawing>
          <wp:inline distT="0" distB="0" distL="0" distR="0" wp14:anchorId="524C9906" wp14:editId="5F974C8D">
            <wp:extent cx="5943600" cy="1362075"/>
            <wp:effectExtent l="152400" t="152400" r="361950" b="3714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362075"/>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2D8A" w14:textId="77777777" w:rsidR="00D67185" w:rsidRPr="00763C05" w:rsidRDefault="00D67185" w:rsidP="00763C05"/>
    <w:p w14:paraId="6293D6C8" w14:textId="77777777" w:rsidR="00B97EF3" w:rsidRPr="007C5BAE" w:rsidRDefault="005C40B4" w:rsidP="00B97EF3">
      <w:pPr>
        <w:rPr>
          <w:rFonts w:cstheme="minorHAnsi"/>
          <w:b/>
          <w:color w:val="8496B0" w:themeColor="text2" w:themeTint="99"/>
          <w:sz w:val="20"/>
          <w:szCs w:val="20"/>
        </w:rPr>
      </w:pPr>
      <w:r>
        <w:rPr>
          <w:rFonts w:cstheme="minorHAnsi"/>
          <w:b/>
          <w:color w:val="8496B0" w:themeColor="text2" w:themeTint="99"/>
          <w:sz w:val="20"/>
          <w:szCs w:val="20"/>
        </w:rPr>
        <w:t>Figure 12</w:t>
      </w:r>
      <w:r w:rsidR="00B97EF3" w:rsidRPr="007C5BAE">
        <w:rPr>
          <w:rFonts w:cstheme="minorHAnsi"/>
          <w:b/>
          <w:color w:val="8496B0" w:themeColor="text2" w:themeTint="99"/>
          <w:sz w:val="20"/>
          <w:szCs w:val="20"/>
        </w:rPr>
        <w:t xml:space="preserve"> </w:t>
      </w:r>
      <w:r w:rsidR="00B97EF3">
        <w:rPr>
          <w:rFonts w:cstheme="minorHAnsi"/>
          <w:b/>
          <w:color w:val="8496B0" w:themeColor="text2" w:themeTint="99"/>
          <w:sz w:val="20"/>
          <w:szCs w:val="20"/>
        </w:rPr>
        <w:t xml:space="preserve">- </w:t>
      </w:r>
      <w:r w:rsidR="00B97EF3" w:rsidRPr="007C5BAE">
        <w:rPr>
          <w:rFonts w:cstheme="minorHAnsi"/>
          <w:b/>
          <w:color w:val="8496B0" w:themeColor="text2" w:themeTint="99"/>
          <w:sz w:val="20"/>
          <w:szCs w:val="20"/>
        </w:rPr>
        <w:t>Routing Queue Information</w:t>
      </w:r>
    </w:p>
    <w:p w14:paraId="5CA393B7" w14:textId="77777777" w:rsidR="00A43483" w:rsidRDefault="00097BE8" w:rsidP="00B97EF3">
      <w:pPr>
        <w:rPr>
          <w:noProof/>
        </w:rPr>
      </w:pPr>
      <w:r>
        <w:t xml:space="preserve">To add an additional approver, </w:t>
      </w:r>
      <w:r w:rsidR="00042B21">
        <w:t xml:space="preserve">click </w:t>
      </w:r>
      <w:r>
        <w:t>under approval level and select (DEPT) Department. Then click on the search icon</w:t>
      </w:r>
      <w:r w:rsidRPr="00097BE8">
        <w:rPr>
          <w:noProof/>
        </w:rPr>
        <w:t xml:space="preserve"> </w:t>
      </w:r>
      <w:r>
        <w:rPr>
          <w:noProof/>
        </w:rPr>
        <w:drawing>
          <wp:inline distT="0" distB="0" distL="0" distR="0" wp14:anchorId="4A60A11A" wp14:editId="78114127">
            <wp:extent cx="127635" cy="134353"/>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9387" cy="136197"/>
                    </a:xfrm>
                    <a:prstGeom prst="rect">
                      <a:avLst/>
                    </a:prstGeom>
                  </pic:spPr>
                </pic:pic>
              </a:graphicData>
            </a:graphic>
          </wp:inline>
        </w:drawing>
      </w:r>
      <w:r>
        <w:rPr>
          <w:noProof/>
        </w:rPr>
        <w:t xml:space="preserve"> for a pop window of approved User Names</w:t>
      </w:r>
      <w:r w:rsidR="00A43483">
        <w:rPr>
          <w:noProof/>
        </w:rPr>
        <w:t xml:space="preserve">.  You can also enter their name in the search box and click ‘Go’.  Then highlight their name and click ‘Select’.  </w:t>
      </w:r>
      <w:r w:rsidR="005C40B4">
        <w:rPr>
          <w:noProof/>
        </w:rPr>
        <w:t>(Figure 13</w:t>
      </w:r>
      <w:r w:rsidR="00A8428D">
        <w:rPr>
          <w:noProof/>
        </w:rPr>
        <w:t>)</w:t>
      </w:r>
    </w:p>
    <w:p w14:paraId="0A66C440" w14:textId="77777777" w:rsidR="00B97EF3" w:rsidRDefault="00097BE8" w:rsidP="00B97EF3">
      <w:pPr>
        <w:rPr>
          <w:noProof/>
        </w:rPr>
      </w:pPr>
      <w:r w:rsidRPr="00097BE8">
        <w:rPr>
          <w:noProof/>
        </w:rPr>
        <w:lastRenderedPageBreak/>
        <w:t xml:space="preserve"> </w:t>
      </w:r>
      <w:r>
        <w:rPr>
          <w:noProof/>
        </w:rPr>
        <w:drawing>
          <wp:inline distT="0" distB="0" distL="0" distR="0" wp14:anchorId="48FD65C9" wp14:editId="3C36AA29">
            <wp:extent cx="2788920" cy="3482340"/>
            <wp:effectExtent l="152400" t="171450" r="335280" b="3657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 t="29805" r="40196" b="4392"/>
                    <a:stretch/>
                  </pic:blipFill>
                  <pic:spPr bwMode="auto">
                    <a:xfrm>
                      <a:off x="0" y="0"/>
                      <a:ext cx="2788920" cy="34823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23838CE4" w14:textId="77777777" w:rsidR="00A43483" w:rsidRPr="007C5BAE" w:rsidRDefault="005C40B4" w:rsidP="00A43483">
      <w:pPr>
        <w:rPr>
          <w:rFonts w:cstheme="minorHAnsi"/>
          <w:b/>
          <w:color w:val="8496B0" w:themeColor="text2" w:themeTint="99"/>
          <w:sz w:val="20"/>
          <w:szCs w:val="20"/>
        </w:rPr>
      </w:pPr>
      <w:r>
        <w:rPr>
          <w:rFonts w:cstheme="minorHAnsi"/>
          <w:b/>
          <w:color w:val="8496B0" w:themeColor="text2" w:themeTint="99"/>
          <w:sz w:val="20"/>
          <w:szCs w:val="20"/>
        </w:rPr>
        <w:t>Figure 13</w:t>
      </w:r>
      <w:r w:rsidR="00A43483" w:rsidRPr="007C5BAE">
        <w:rPr>
          <w:rFonts w:cstheme="minorHAnsi"/>
          <w:b/>
          <w:color w:val="8496B0" w:themeColor="text2" w:themeTint="99"/>
          <w:sz w:val="20"/>
          <w:szCs w:val="20"/>
        </w:rPr>
        <w:t xml:space="preserve"> </w:t>
      </w:r>
      <w:r w:rsidR="00A8428D">
        <w:rPr>
          <w:rFonts w:cstheme="minorHAnsi"/>
          <w:b/>
          <w:color w:val="8496B0" w:themeColor="text2" w:themeTint="99"/>
          <w:sz w:val="20"/>
          <w:szCs w:val="20"/>
        </w:rPr>
        <w:t>–</w:t>
      </w:r>
      <w:r w:rsidR="00A43483">
        <w:rPr>
          <w:rFonts w:cstheme="minorHAnsi"/>
          <w:b/>
          <w:color w:val="8496B0" w:themeColor="text2" w:themeTint="99"/>
          <w:sz w:val="20"/>
          <w:szCs w:val="20"/>
        </w:rPr>
        <w:t xml:space="preserve"> </w:t>
      </w:r>
      <w:r w:rsidR="00A8428D">
        <w:rPr>
          <w:rFonts w:cstheme="minorHAnsi"/>
          <w:b/>
          <w:color w:val="8496B0" w:themeColor="text2" w:themeTint="99"/>
          <w:sz w:val="20"/>
          <w:szCs w:val="20"/>
        </w:rPr>
        <w:t>Selecting a Dept. approver</w:t>
      </w:r>
    </w:p>
    <w:p w14:paraId="08C0BECE" w14:textId="77777777" w:rsidR="00A43483" w:rsidRDefault="00A43483" w:rsidP="00B97EF3">
      <w:r>
        <w:t>Under ‘Required Action’, chose if they should ‘Approve’</w:t>
      </w:r>
      <w:r w:rsidR="00150BB4">
        <w:t xml:space="preserve"> (Figure 14)</w:t>
      </w:r>
      <w:r>
        <w:t xml:space="preserve">.  They can also be listed as FYI, which means they do not have </w:t>
      </w:r>
      <w:r w:rsidR="00150BB4">
        <w:t>to approve, but can review the EPAF</w:t>
      </w:r>
      <w:r>
        <w:t xml:space="preserve">. </w:t>
      </w:r>
    </w:p>
    <w:p w14:paraId="65648C3F" w14:textId="77777777" w:rsidR="00A43483" w:rsidRDefault="00F87D55" w:rsidP="00B97EF3">
      <w:r>
        <w:rPr>
          <w:noProof/>
        </w:rPr>
        <w:drawing>
          <wp:inline distT="0" distB="0" distL="0" distR="0" wp14:anchorId="182AAE14" wp14:editId="3864FE2C">
            <wp:extent cx="5943600" cy="1388110"/>
            <wp:effectExtent l="152400" t="152400" r="361950" b="3644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388110"/>
                    </a:xfrm>
                    <a:prstGeom prst="rect">
                      <a:avLst/>
                    </a:prstGeom>
                    <a:ln>
                      <a:noFill/>
                    </a:ln>
                    <a:effectLst>
                      <a:outerShdw blurRad="292100" dist="139700" dir="2700000" algn="tl" rotWithShape="0">
                        <a:srgbClr val="333333">
                          <a:alpha val="65000"/>
                        </a:srgbClr>
                      </a:outerShdw>
                    </a:effectLst>
                  </pic:spPr>
                </pic:pic>
              </a:graphicData>
            </a:graphic>
          </wp:inline>
        </w:drawing>
      </w:r>
    </w:p>
    <w:p w14:paraId="5D653B8E" w14:textId="77777777" w:rsidR="00A43483" w:rsidRPr="007C5BAE" w:rsidRDefault="005C40B4" w:rsidP="00A43483">
      <w:pPr>
        <w:rPr>
          <w:rFonts w:cstheme="minorHAnsi"/>
          <w:b/>
          <w:color w:val="8496B0" w:themeColor="text2" w:themeTint="99"/>
          <w:sz w:val="20"/>
          <w:szCs w:val="20"/>
        </w:rPr>
      </w:pPr>
      <w:r>
        <w:rPr>
          <w:rFonts w:cstheme="minorHAnsi"/>
          <w:b/>
          <w:color w:val="8496B0" w:themeColor="text2" w:themeTint="99"/>
          <w:sz w:val="20"/>
          <w:szCs w:val="20"/>
        </w:rPr>
        <w:t>Figure 14</w:t>
      </w:r>
      <w:r w:rsidR="00A43483" w:rsidRPr="007C5BAE">
        <w:rPr>
          <w:rFonts w:cstheme="minorHAnsi"/>
          <w:b/>
          <w:color w:val="8496B0" w:themeColor="text2" w:themeTint="99"/>
          <w:sz w:val="20"/>
          <w:szCs w:val="20"/>
        </w:rPr>
        <w:t xml:space="preserve"> </w:t>
      </w:r>
      <w:r w:rsidR="00A43483">
        <w:rPr>
          <w:rFonts w:cstheme="minorHAnsi"/>
          <w:b/>
          <w:color w:val="8496B0" w:themeColor="text2" w:themeTint="99"/>
          <w:sz w:val="20"/>
          <w:szCs w:val="20"/>
        </w:rPr>
        <w:t xml:space="preserve">- </w:t>
      </w:r>
      <w:r w:rsidR="00A43483" w:rsidRPr="007C5BAE">
        <w:rPr>
          <w:rFonts w:cstheme="minorHAnsi"/>
          <w:b/>
          <w:color w:val="8496B0" w:themeColor="text2" w:themeTint="99"/>
          <w:sz w:val="20"/>
          <w:szCs w:val="20"/>
        </w:rPr>
        <w:t>Routing Queue Information</w:t>
      </w:r>
    </w:p>
    <w:p w14:paraId="0FAA9B4B" w14:textId="77777777" w:rsidR="00A43483" w:rsidRDefault="00A43483" w:rsidP="00B97EF3"/>
    <w:p w14:paraId="1F144485" w14:textId="77777777" w:rsidR="00B97EF3" w:rsidRPr="008D39DA" w:rsidRDefault="00B97EF3" w:rsidP="00A8428D">
      <w:pPr>
        <w:pStyle w:val="Heading2"/>
      </w:pPr>
      <w:bookmarkStart w:id="15" w:name="_Toc491676381"/>
      <w:r w:rsidRPr="008D39DA">
        <w:lastRenderedPageBreak/>
        <w:t>Section 6: Comments</w:t>
      </w:r>
      <w:bookmarkEnd w:id="15"/>
    </w:p>
    <w:p w14:paraId="6795659A" w14:textId="77777777" w:rsidR="00B97EF3" w:rsidRPr="008D39DA" w:rsidRDefault="00B97EF3" w:rsidP="00B97EF3">
      <w:pPr>
        <w:rPr>
          <w:rFonts w:cstheme="minorHAnsi"/>
          <w:sz w:val="24"/>
          <w:szCs w:val="24"/>
        </w:rPr>
      </w:pPr>
      <w:r w:rsidRPr="008D39DA">
        <w:rPr>
          <w:rFonts w:cstheme="minorHAnsi"/>
          <w:sz w:val="24"/>
          <w:szCs w:val="24"/>
        </w:rPr>
        <w:t xml:space="preserve">In the comments section, provide a brief description regarding the </w:t>
      </w:r>
      <w:r w:rsidR="00A43483">
        <w:rPr>
          <w:rFonts w:cstheme="minorHAnsi"/>
          <w:sz w:val="24"/>
          <w:szCs w:val="24"/>
        </w:rPr>
        <w:t>employee</w:t>
      </w:r>
      <w:r w:rsidRPr="008D39DA">
        <w:rPr>
          <w:rFonts w:cstheme="minorHAnsi"/>
          <w:sz w:val="24"/>
          <w:szCs w:val="24"/>
        </w:rPr>
        <w:t>’s job responsibilities.</w:t>
      </w:r>
    </w:p>
    <w:p w14:paraId="6967A321" w14:textId="77777777" w:rsidR="00A8428D" w:rsidRDefault="00A8428D" w:rsidP="00B97EF3">
      <w:pPr>
        <w:pStyle w:val="Heading2"/>
        <w:rPr>
          <w:rFonts w:asciiTheme="minorHAnsi" w:hAnsiTheme="minorHAnsi" w:cstheme="minorHAnsi"/>
          <w:sz w:val="24"/>
          <w:szCs w:val="24"/>
        </w:rPr>
      </w:pPr>
    </w:p>
    <w:p w14:paraId="47EA0F31" w14:textId="77777777" w:rsidR="00B97EF3" w:rsidRPr="008D39DA" w:rsidRDefault="00B97EF3" w:rsidP="00B97EF3">
      <w:pPr>
        <w:pStyle w:val="Heading2"/>
        <w:rPr>
          <w:rFonts w:asciiTheme="minorHAnsi" w:hAnsiTheme="minorHAnsi" w:cstheme="minorHAnsi"/>
          <w:sz w:val="24"/>
          <w:szCs w:val="24"/>
        </w:rPr>
      </w:pPr>
      <w:bookmarkStart w:id="16" w:name="_Toc491676382"/>
      <w:r w:rsidRPr="008D39DA">
        <w:rPr>
          <w:rFonts w:asciiTheme="minorHAnsi" w:hAnsiTheme="minorHAnsi" w:cstheme="minorHAnsi"/>
          <w:sz w:val="24"/>
          <w:szCs w:val="24"/>
        </w:rPr>
        <w:t>Finishing up…</w:t>
      </w:r>
      <w:bookmarkEnd w:id="16"/>
    </w:p>
    <w:p w14:paraId="79559B58" w14:textId="77777777" w:rsidR="00E97B4D" w:rsidRDefault="00866B67" w:rsidP="00866B67">
      <w:pPr>
        <w:rPr>
          <w:rFonts w:cstheme="minorHAnsi"/>
          <w:sz w:val="24"/>
          <w:szCs w:val="24"/>
        </w:rPr>
      </w:pPr>
      <w:r w:rsidRPr="008D39DA">
        <w:rPr>
          <w:rFonts w:cstheme="minorHAnsi"/>
          <w:sz w:val="24"/>
          <w:szCs w:val="24"/>
        </w:rPr>
        <w:t>Once the EPAF form is complete, click on the Save button</w:t>
      </w:r>
      <w:r w:rsidR="005E61FD">
        <w:rPr>
          <w:rFonts w:cstheme="minorHAnsi"/>
          <w:sz w:val="24"/>
          <w:szCs w:val="24"/>
        </w:rPr>
        <w:t xml:space="preserve"> and </w:t>
      </w:r>
      <w:r w:rsidRPr="008D39DA">
        <w:rPr>
          <w:rFonts w:cstheme="minorHAnsi"/>
          <w:sz w:val="24"/>
          <w:szCs w:val="24"/>
        </w:rPr>
        <w:t xml:space="preserve">correct any errors that may appear. </w:t>
      </w:r>
      <w:r>
        <w:rPr>
          <w:rFonts w:cstheme="minorHAnsi"/>
          <w:sz w:val="24"/>
          <w:szCs w:val="24"/>
        </w:rPr>
        <w:t xml:space="preserve">Warning messages can be ignored, but you cannot submit the </w:t>
      </w:r>
      <w:r w:rsidR="005E61FD">
        <w:rPr>
          <w:rFonts w:cstheme="minorHAnsi"/>
          <w:sz w:val="24"/>
          <w:szCs w:val="24"/>
        </w:rPr>
        <w:t xml:space="preserve">EPAF </w:t>
      </w:r>
      <w:r>
        <w:rPr>
          <w:rFonts w:cstheme="minorHAnsi"/>
          <w:sz w:val="24"/>
          <w:szCs w:val="24"/>
        </w:rPr>
        <w:t xml:space="preserve">if there are errors. </w:t>
      </w:r>
    </w:p>
    <w:p w14:paraId="64358949" w14:textId="77777777" w:rsidR="00E97B4D" w:rsidRPr="00DB6CDE" w:rsidRDefault="00E97B4D" w:rsidP="00E97B4D">
      <w:pPr>
        <w:rPr>
          <w:sz w:val="24"/>
          <w:szCs w:val="24"/>
        </w:rPr>
      </w:pPr>
      <w:r w:rsidRPr="00DB6CDE">
        <w:rPr>
          <w:sz w:val="24"/>
          <w:szCs w:val="24"/>
        </w:rPr>
        <w:t xml:space="preserve">If you are able to make the change(s)/corrections(s), add a comment and save. Go back to the current tab and click on the employee’s name.  Once your changes are made, click Save, then Submit.  If you are unable to make the change(s)/correction(s), you will need to ‘Void’ this EPAF then create a new one. </w:t>
      </w:r>
    </w:p>
    <w:p w14:paraId="74E09B58" w14:textId="2A052EFD" w:rsidR="00866B67" w:rsidRPr="008D39DA" w:rsidRDefault="00866B67" w:rsidP="00866B67">
      <w:pPr>
        <w:rPr>
          <w:rFonts w:cstheme="minorHAnsi"/>
          <w:sz w:val="24"/>
          <w:szCs w:val="24"/>
        </w:rPr>
      </w:pPr>
      <w:r>
        <w:rPr>
          <w:rFonts w:cstheme="minorHAnsi"/>
          <w:sz w:val="24"/>
          <w:szCs w:val="24"/>
        </w:rPr>
        <w:t>To see how to fix EPAF Errors, visit</w:t>
      </w:r>
      <w:hyperlink r:id="rId32" w:history="1">
        <w:r w:rsidRPr="00DA2AFE">
          <w:rPr>
            <w:rStyle w:val="Hyperlink"/>
            <w:rFonts w:cstheme="minorHAnsi"/>
            <w:sz w:val="24"/>
            <w:szCs w:val="24"/>
          </w:rPr>
          <w:t xml:space="preserve"> </w:t>
        </w:r>
        <w:r w:rsidR="00DA2AFE" w:rsidRPr="00DA2AFE">
          <w:rPr>
            <w:rStyle w:val="Hyperlink"/>
            <w:rFonts w:cstheme="minorHAnsi"/>
            <w:sz w:val="24"/>
            <w:szCs w:val="24"/>
          </w:rPr>
          <w:t>https://hr.charlotte.edu/recruitment-and-hiring/resources-hiring-student-employees</w:t>
        </w:r>
      </w:hyperlink>
      <w:r>
        <w:rPr>
          <w:rFonts w:cstheme="minorHAnsi"/>
          <w:sz w:val="24"/>
          <w:szCs w:val="24"/>
        </w:rPr>
        <w:t xml:space="preserve"> and click on the common EPAF Errors. </w:t>
      </w:r>
    </w:p>
    <w:p w14:paraId="67B47966" w14:textId="77777777" w:rsidR="00B97EF3" w:rsidRPr="008D39DA" w:rsidRDefault="00B97EF3" w:rsidP="00B97EF3">
      <w:pPr>
        <w:pStyle w:val="Heading1"/>
        <w:rPr>
          <w:rFonts w:asciiTheme="minorHAnsi" w:hAnsiTheme="minorHAnsi" w:cstheme="minorHAnsi"/>
          <w:sz w:val="24"/>
          <w:szCs w:val="24"/>
        </w:rPr>
      </w:pPr>
      <w:bookmarkStart w:id="17" w:name="_Toc491676383"/>
      <w:r w:rsidRPr="008D39DA">
        <w:rPr>
          <w:rFonts w:asciiTheme="minorHAnsi" w:hAnsiTheme="minorHAnsi" w:cstheme="minorHAnsi"/>
          <w:sz w:val="24"/>
          <w:szCs w:val="24"/>
        </w:rPr>
        <w:t>Who to Contact</w:t>
      </w:r>
      <w:bookmarkEnd w:id="17"/>
    </w:p>
    <w:p w14:paraId="171BC895" w14:textId="5206C7C6" w:rsidR="00F1220C" w:rsidRDefault="00B97EF3" w:rsidP="000F29CC">
      <w:r w:rsidRPr="008D39DA">
        <w:rPr>
          <w:rFonts w:cstheme="minorHAnsi"/>
          <w:sz w:val="24"/>
          <w:szCs w:val="24"/>
        </w:rPr>
        <w:t xml:space="preserve">If you have any questions regarding </w:t>
      </w:r>
      <w:r w:rsidR="00866B67">
        <w:rPr>
          <w:rFonts w:cstheme="minorHAnsi"/>
          <w:sz w:val="24"/>
          <w:szCs w:val="24"/>
        </w:rPr>
        <w:t xml:space="preserve">Student Temporary Wage </w:t>
      </w:r>
      <w:r w:rsidRPr="008D39DA">
        <w:rPr>
          <w:rFonts w:cstheme="minorHAnsi"/>
          <w:sz w:val="24"/>
          <w:szCs w:val="24"/>
        </w:rPr>
        <w:t xml:space="preserve">EPAFs, </w:t>
      </w:r>
      <w:r w:rsidR="00866B67">
        <w:rPr>
          <w:rFonts w:cstheme="minorHAnsi"/>
          <w:sz w:val="24"/>
          <w:szCs w:val="24"/>
        </w:rPr>
        <w:t>please contact the Student Employment coordinator at 7-067</w:t>
      </w:r>
      <w:r w:rsidR="005D695F">
        <w:rPr>
          <w:rFonts w:cstheme="minorHAnsi"/>
          <w:sz w:val="24"/>
          <w:szCs w:val="24"/>
        </w:rPr>
        <w:t>1</w:t>
      </w:r>
      <w:r w:rsidR="00866B67">
        <w:rPr>
          <w:rFonts w:cstheme="minorHAnsi"/>
          <w:sz w:val="24"/>
          <w:szCs w:val="24"/>
        </w:rPr>
        <w:t xml:space="preserve"> or email </w:t>
      </w:r>
      <w:hyperlink r:id="rId33" w:history="1">
        <w:r w:rsidR="00866B67" w:rsidRPr="006131C4">
          <w:rPr>
            <w:rStyle w:val="Hyperlink"/>
            <w:rFonts w:cstheme="minorHAnsi"/>
            <w:sz w:val="24"/>
            <w:szCs w:val="24"/>
          </w:rPr>
          <w:t>studentemployment@uncc.edu</w:t>
        </w:r>
      </w:hyperlink>
      <w:r w:rsidR="00866B67">
        <w:rPr>
          <w:rFonts w:cstheme="minorHAnsi"/>
          <w:sz w:val="24"/>
          <w:szCs w:val="24"/>
        </w:rPr>
        <w:t xml:space="preserve">.  For more information on how to hire a student employee, </w:t>
      </w:r>
      <w:r w:rsidRPr="008D39DA">
        <w:rPr>
          <w:rFonts w:cstheme="minorHAnsi"/>
          <w:sz w:val="24"/>
          <w:szCs w:val="24"/>
        </w:rPr>
        <w:t xml:space="preserve">please </w:t>
      </w:r>
      <w:r w:rsidR="00F1220C">
        <w:rPr>
          <w:rFonts w:cstheme="minorHAnsi"/>
          <w:sz w:val="24"/>
          <w:szCs w:val="24"/>
        </w:rPr>
        <w:t>go to</w:t>
      </w:r>
      <w:r w:rsidR="00F1220C" w:rsidRPr="00F1220C">
        <w:t xml:space="preserve"> </w:t>
      </w:r>
      <w:hyperlink r:id="rId34" w:history="1">
        <w:r w:rsidR="000F29CC" w:rsidRPr="005928FC">
          <w:rPr>
            <w:rStyle w:val="Hyperlink"/>
          </w:rPr>
          <w:t>https://hr.charlotte.edu/recruitment-and-hiring/resources-hiring-student-employees</w:t>
        </w:r>
      </w:hyperlink>
      <w:r w:rsidR="000F29CC">
        <w:t xml:space="preserve">. </w:t>
      </w:r>
    </w:p>
    <w:p w14:paraId="1FEACBA1" w14:textId="77777777" w:rsidR="003075F8" w:rsidRDefault="003075F8" w:rsidP="003075F8">
      <w:pPr>
        <w:pStyle w:val="Heading1"/>
      </w:pPr>
      <w:bookmarkStart w:id="18" w:name="_Toc491676384"/>
      <w:r>
        <w:t>Appendix</w:t>
      </w:r>
      <w:bookmarkEnd w:id="18"/>
    </w:p>
    <w:p w14:paraId="0D92AE9E" w14:textId="77777777" w:rsidR="003075F8" w:rsidRDefault="003075F8" w:rsidP="003075F8">
      <w:r>
        <w:t xml:space="preserve">What a completed EPAF looks like. </w:t>
      </w:r>
    </w:p>
    <w:p w14:paraId="4F418FAE" w14:textId="77777777" w:rsidR="00A43483" w:rsidRDefault="00313701" w:rsidP="00B97EF3">
      <w:r>
        <w:rPr>
          <w:noProof/>
        </w:rPr>
        <w:lastRenderedPageBreak/>
        <w:drawing>
          <wp:inline distT="0" distB="0" distL="0" distR="0" wp14:anchorId="1577ADB6" wp14:editId="2B4FDCC9">
            <wp:extent cx="5943600" cy="2552065"/>
            <wp:effectExtent l="0" t="0" r="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2552065"/>
                    </a:xfrm>
                    <a:prstGeom prst="rect">
                      <a:avLst/>
                    </a:prstGeom>
                  </pic:spPr>
                </pic:pic>
              </a:graphicData>
            </a:graphic>
          </wp:inline>
        </w:drawing>
      </w:r>
      <w:r>
        <w:rPr>
          <w:noProof/>
        </w:rPr>
        <w:drawing>
          <wp:inline distT="0" distB="0" distL="0" distR="0" wp14:anchorId="31D5D14E" wp14:editId="72CB5F58">
            <wp:extent cx="5943600" cy="426847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4268470"/>
                    </a:xfrm>
                    <a:prstGeom prst="rect">
                      <a:avLst/>
                    </a:prstGeom>
                  </pic:spPr>
                </pic:pic>
              </a:graphicData>
            </a:graphic>
          </wp:inline>
        </w:drawing>
      </w:r>
      <w:r>
        <w:rPr>
          <w:noProof/>
        </w:rPr>
        <w:lastRenderedPageBreak/>
        <w:drawing>
          <wp:inline distT="0" distB="0" distL="0" distR="0" wp14:anchorId="7F15B424" wp14:editId="7EACCEF9">
            <wp:extent cx="5943600" cy="3021965"/>
            <wp:effectExtent l="0" t="0" r="0"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3021965"/>
                    </a:xfrm>
                    <a:prstGeom prst="rect">
                      <a:avLst/>
                    </a:prstGeom>
                  </pic:spPr>
                </pic:pic>
              </a:graphicData>
            </a:graphic>
          </wp:inline>
        </w:drawing>
      </w:r>
    </w:p>
    <w:p w14:paraId="2131ED77" w14:textId="77777777" w:rsidR="00464101" w:rsidRDefault="00F1220C" w:rsidP="00B97EF3">
      <w:r>
        <w:rPr>
          <w:noProof/>
        </w:rPr>
        <w:drawing>
          <wp:inline distT="0" distB="0" distL="0" distR="0" wp14:anchorId="468D1713" wp14:editId="2DBB0E0B">
            <wp:extent cx="5943600" cy="3766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3766185"/>
                    </a:xfrm>
                    <a:prstGeom prst="rect">
                      <a:avLst/>
                    </a:prstGeom>
                  </pic:spPr>
                </pic:pic>
              </a:graphicData>
            </a:graphic>
          </wp:inline>
        </w:drawing>
      </w:r>
    </w:p>
    <w:p w14:paraId="136FAD40" w14:textId="77777777" w:rsidR="004E29C0" w:rsidRDefault="004E29C0" w:rsidP="00B97EF3"/>
    <w:p w14:paraId="3E561A83" w14:textId="77777777" w:rsidR="004E29C0" w:rsidRPr="00DB6CDE" w:rsidRDefault="004E29C0" w:rsidP="00B97EF3">
      <w:pPr>
        <w:rPr>
          <w:b/>
          <w:u w:val="single"/>
        </w:rPr>
      </w:pPr>
      <w:r w:rsidRPr="00DB6CDE">
        <w:rPr>
          <w:b/>
          <w:u w:val="single"/>
        </w:rPr>
        <w:t xml:space="preserve">Example of an EPAF when the student has a current job. </w:t>
      </w:r>
    </w:p>
    <w:p w14:paraId="0843D827" w14:textId="77777777" w:rsidR="004E29C0" w:rsidRDefault="004E29C0" w:rsidP="00B97EF3">
      <w:r>
        <w:rPr>
          <w:noProof/>
        </w:rPr>
        <w:lastRenderedPageBreak/>
        <w:drawing>
          <wp:inline distT="0" distB="0" distL="0" distR="0" wp14:anchorId="7C16832D" wp14:editId="06B3449F">
            <wp:extent cx="5943600" cy="1217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1217930"/>
                    </a:xfrm>
                    <a:prstGeom prst="rect">
                      <a:avLst/>
                    </a:prstGeom>
                  </pic:spPr>
                </pic:pic>
              </a:graphicData>
            </a:graphic>
          </wp:inline>
        </w:drawing>
      </w:r>
    </w:p>
    <w:p w14:paraId="2DC80B5D" w14:textId="77777777" w:rsidR="004E29C0" w:rsidRDefault="004E29C0" w:rsidP="00B97EF3">
      <w:r>
        <w:t xml:space="preserve">When there is current job, search all jobs for the highest suffix used for that positon type.  </w:t>
      </w:r>
    </w:p>
    <w:p w14:paraId="6E68B54A" w14:textId="77777777" w:rsidR="004E29C0" w:rsidRDefault="004E29C0" w:rsidP="00B97EF3">
      <w:r>
        <w:rPr>
          <w:noProof/>
        </w:rPr>
        <w:drawing>
          <wp:inline distT="0" distB="0" distL="0" distR="0" wp14:anchorId="265C3133" wp14:editId="39D8362A">
            <wp:extent cx="5943600" cy="8312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831215"/>
                    </a:xfrm>
                    <a:prstGeom prst="rect">
                      <a:avLst/>
                    </a:prstGeom>
                  </pic:spPr>
                </pic:pic>
              </a:graphicData>
            </a:graphic>
          </wp:inline>
        </w:drawing>
      </w:r>
    </w:p>
    <w:p w14:paraId="41FFD52A" w14:textId="77777777" w:rsidR="004E29C0" w:rsidRDefault="004E29C0" w:rsidP="00B97EF3">
      <w:r>
        <w:t xml:space="preserve">Also, note that you will need to select secondary, when a Primary job is currently active. </w:t>
      </w:r>
    </w:p>
    <w:p w14:paraId="0EA17AB6" w14:textId="77777777" w:rsidR="004E29C0" w:rsidRDefault="004E29C0" w:rsidP="00B97EF3"/>
    <w:p w14:paraId="63ED5269" w14:textId="77777777" w:rsidR="00464101" w:rsidRPr="00DB6CDE" w:rsidRDefault="00464101" w:rsidP="00B97EF3">
      <w:pPr>
        <w:rPr>
          <w:b/>
          <w:u w:val="single"/>
        </w:rPr>
      </w:pPr>
      <w:r w:rsidRPr="00DB6CDE">
        <w:rPr>
          <w:b/>
          <w:u w:val="single"/>
        </w:rPr>
        <w:t>This is what you may see when submitting your EPAF.</w:t>
      </w:r>
    </w:p>
    <w:p w14:paraId="227F6C20" w14:textId="77777777" w:rsidR="00464101" w:rsidRDefault="00464101" w:rsidP="00B97EF3">
      <w:r>
        <w:rPr>
          <w:noProof/>
        </w:rPr>
        <w:drawing>
          <wp:inline distT="0" distB="0" distL="0" distR="0" wp14:anchorId="36A2AB6C" wp14:editId="199710A0">
            <wp:extent cx="5943600" cy="18440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1844040"/>
                    </a:xfrm>
                    <a:prstGeom prst="rect">
                      <a:avLst/>
                    </a:prstGeom>
                  </pic:spPr>
                </pic:pic>
              </a:graphicData>
            </a:graphic>
          </wp:inline>
        </w:drawing>
      </w:r>
    </w:p>
    <w:p w14:paraId="0D63C345" w14:textId="77777777" w:rsidR="00042B21" w:rsidRPr="00DB6CDE" w:rsidRDefault="00042B21" w:rsidP="00B97EF3">
      <w:pPr>
        <w:rPr>
          <w:b/>
          <w:u w:val="single"/>
        </w:rPr>
      </w:pPr>
      <w:r w:rsidRPr="00DB6CDE">
        <w:rPr>
          <w:b/>
          <w:u w:val="single"/>
        </w:rPr>
        <w:t>Checking on the status of your EPAF</w:t>
      </w:r>
    </w:p>
    <w:p w14:paraId="4746F805" w14:textId="77777777" w:rsidR="00F1220C" w:rsidRDefault="00F1220C" w:rsidP="00F1220C">
      <w:r>
        <w:t xml:space="preserve">Click on the History tab to show the status of the EPAF. Under ‘Transaction Status’, to see where your EPAF is in the process.  </w:t>
      </w:r>
    </w:p>
    <w:p w14:paraId="08A5BC60" w14:textId="77777777" w:rsidR="00D359FA" w:rsidRDefault="00D359FA" w:rsidP="00B97EF3"/>
    <w:p w14:paraId="59385935" w14:textId="77777777" w:rsidR="00354659" w:rsidRDefault="00B81593" w:rsidP="00D359FA">
      <w:r>
        <w:rPr>
          <w:noProof/>
        </w:rPr>
        <w:lastRenderedPageBreak/>
        <w:drawing>
          <wp:inline distT="0" distB="0" distL="0" distR="0" wp14:anchorId="53657B0D" wp14:editId="772E9303">
            <wp:extent cx="5943600" cy="2808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808605"/>
                    </a:xfrm>
                    <a:prstGeom prst="rect">
                      <a:avLst/>
                    </a:prstGeom>
                  </pic:spPr>
                </pic:pic>
              </a:graphicData>
            </a:graphic>
          </wp:inline>
        </w:drawing>
      </w:r>
    </w:p>
    <w:p w14:paraId="61C33825" w14:textId="77777777" w:rsidR="00D359FA" w:rsidRDefault="00D359FA" w:rsidP="00D359FA"/>
    <w:p w14:paraId="194DC0E1" w14:textId="77777777" w:rsidR="00D359FA" w:rsidRDefault="00354659" w:rsidP="00F1220C">
      <w:pPr>
        <w:pStyle w:val="Heading3"/>
      </w:pPr>
      <w:bookmarkStart w:id="19" w:name="_Toc491676386"/>
      <w:r>
        <w:t>Return for corrections</w:t>
      </w:r>
      <w:bookmarkEnd w:id="19"/>
    </w:p>
    <w:p w14:paraId="56ED3E9F" w14:textId="77777777" w:rsidR="00354659" w:rsidRDefault="00354659" w:rsidP="00B97EF3">
      <w:r>
        <w:t xml:space="preserve">As you will see this EPAF was retuned for corrections.  By clicking on the EPAF originator Summary, it is listed under current history.  </w:t>
      </w:r>
    </w:p>
    <w:p w14:paraId="66882D28" w14:textId="77777777" w:rsidR="00354659" w:rsidRDefault="00B81593" w:rsidP="00B97EF3">
      <w:r>
        <w:rPr>
          <w:noProof/>
        </w:rPr>
        <w:drawing>
          <wp:inline distT="0" distB="0" distL="0" distR="0" wp14:anchorId="50CACC81" wp14:editId="0F1458CB">
            <wp:extent cx="5943600" cy="2333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2333625"/>
                    </a:xfrm>
                    <a:prstGeom prst="rect">
                      <a:avLst/>
                    </a:prstGeom>
                  </pic:spPr>
                </pic:pic>
              </a:graphicData>
            </a:graphic>
          </wp:inline>
        </w:drawing>
      </w:r>
    </w:p>
    <w:p w14:paraId="113937BE" w14:textId="77777777" w:rsidR="00354659" w:rsidRDefault="00354659" w:rsidP="00B97EF3"/>
    <w:p w14:paraId="5B1C3031" w14:textId="77777777" w:rsidR="00354659" w:rsidRDefault="00354659" w:rsidP="00B97EF3">
      <w:r>
        <w:t xml:space="preserve">Click on Comments, under the Links box to see the reason for the return. </w:t>
      </w:r>
    </w:p>
    <w:p w14:paraId="63719C2B" w14:textId="77777777" w:rsidR="00E55C35" w:rsidRDefault="00E55C35" w:rsidP="00B97EF3">
      <w:r>
        <w:rPr>
          <w:noProof/>
        </w:rPr>
        <w:lastRenderedPageBreak/>
        <w:drawing>
          <wp:inline distT="0" distB="0" distL="0" distR="0" wp14:anchorId="1A9F14C0" wp14:editId="63EBDBA5">
            <wp:extent cx="5943600" cy="13855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1385570"/>
                    </a:xfrm>
                    <a:prstGeom prst="rect">
                      <a:avLst/>
                    </a:prstGeom>
                  </pic:spPr>
                </pic:pic>
              </a:graphicData>
            </a:graphic>
          </wp:inline>
        </w:drawing>
      </w:r>
    </w:p>
    <w:p w14:paraId="18810BB2" w14:textId="77777777" w:rsidR="00354659" w:rsidRDefault="00354659" w:rsidP="00B97EF3"/>
    <w:p w14:paraId="29AA589F" w14:textId="77777777" w:rsidR="009E1098" w:rsidRDefault="009E1098" w:rsidP="00B97EF3">
      <w:r>
        <w:t xml:space="preserve">If </w:t>
      </w:r>
      <w:r w:rsidR="00CE29E3">
        <w:t>you are able to make the change(s)/corrections(s),</w:t>
      </w:r>
      <w:r w:rsidR="00E55C35" w:rsidRPr="00E55C35">
        <w:t xml:space="preserve"> </w:t>
      </w:r>
      <w:r w:rsidR="00E55C35">
        <w:t xml:space="preserve">go back to the current tab and click on the employee’s name.  </w:t>
      </w:r>
      <w:r w:rsidR="00CE29E3">
        <w:t xml:space="preserve"> </w:t>
      </w:r>
      <w:r w:rsidR="00E55C35">
        <w:rPr>
          <w:noProof/>
        </w:rPr>
        <w:drawing>
          <wp:inline distT="0" distB="0" distL="0" distR="0" wp14:anchorId="6A56373C" wp14:editId="0891E107">
            <wp:extent cx="5943600" cy="17329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1732915"/>
                    </a:xfrm>
                    <a:prstGeom prst="rect">
                      <a:avLst/>
                    </a:prstGeom>
                  </pic:spPr>
                </pic:pic>
              </a:graphicData>
            </a:graphic>
          </wp:inline>
        </w:drawing>
      </w:r>
    </w:p>
    <w:p w14:paraId="0716A501" w14:textId="77777777" w:rsidR="00E55C35" w:rsidRDefault="00E55C35" w:rsidP="00E55C35">
      <w:r>
        <w:t>Click on Update to make change</w:t>
      </w:r>
      <w:r w:rsidR="00A017F9">
        <w:t>(</w:t>
      </w:r>
      <w:r>
        <w:t>s</w:t>
      </w:r>
      <w:r w:rsidR="00A017F9">
        <w:t>)</w:t>
      </w:r>
      <w:r>
        <w:t>.  Once your change</w:t>
      </w:r>
      <w:r w:rsidR="00A017F9">
        <w:t>(</w:t>
      </w:r>
      <w:r>
        <w:t>s</w:t>
      </w:r>
      <w:r w:rsidR="00A017F9">
        <w:t>)</w:t>
      </w:r>
      <w:r>
        <w:t xml:space="preserve"> are made, click Save, then Submit.  </w:t>
      </w:r>
    </w:p>
    <w:p w14:paraId="0AC4D7A8" w14:textId="77777777" w:rsidR="009E1098" w:rsidRDefault="009E1098" w:rsidP="00B97EF3">
      <w:r>
        <w:t xml:space="preserve">If you are </w:t>
      </w:r>
      <w:r w:rsidR="00CE29E3">
        <w:t>unable to make the change(s)/correction(s)</w:t>
      </w:r>
      <w:r w:rsidR="003075F8">
        <w:t>,</w:t>
      </w:r>
      <w:r w:rsidR="00CE29E3">
        <w:t xml:space="preserve"> you will need to</w:t>
      </w:r>
      <w:r>
        <w:t xml:space="preserve"> ‘Void’ </w:t>
      </w:r>
      <w:r w:rsidR="00CE29E3">
        <w:t xml:space="preserve">this EPAF then create a new one. </w:t>
      </w:r>
    </w:p>
    <w:p w14:paraId="3C91F5AA" w14:textId="77777777" w:rsidR="009E1098" w:rsidRPr="00B97EF3" w:rsidRDefault="009E1098" w:rsidP="00B97EF3"/>
    <w:sectPr w:rsidR="009E1098" w:rsidRPr="00B97EF3">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FE0E" w14:textId="77777777" w:rsidR="00C060E9" w:rsidRDefault="00C060E9">
      <w:pPr>
        <w:spacing w:after="0" w:line="240" w:lineRule="auto"/>
      </w:pPr>
      <w:r>
        <w:separator/>
      </w:r>
    </w:p>
  </w:endnote>
  <w:endnote w:type="continuationSeparator" w:id="0">
    <w:p w14:paraId="49CC97EE" w14:textId="77777777" w:rsidR="00C060E9" w:rsidRDefault="00C0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8532" w14:textId="77777777" w:rsidR="00F87D55" w:rsidRDefault="00F87D55">
    <w:pPr>
      <w:pStyle w:val="Footer"/>
      <w:jc w:val="right"/>
    </w:pPr>
  </w:p>
  <w:p w14:paraId="473993B9" w14:textId="77777777" w:rsidR="00F87D55" w:rsidRDefault="00F87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82B7" w14:textId="77777777" w:rsidR="00F87D55" w:rsidRDefault="00F87D55">
    <w:pPr>
      <w:pStyle w:val="Footer"/>
      <w:jc w:val="right"/>
    </w:pPr>
    <w:r>
      <w:fldChar w:fldCharType="begin"/>
    </w:r>
    <w:r>
      <w:instrText xml:space="preserve"> PAGE   \* MERGEFORMAT </w:instrText>
    </w:r>
    <w:r>
      <w:fldChar w:fldCharType="separate"/>
    </w:r>
    <w:r w:rsidR="00A017F9">
      <w:rPr>
        <w:noProof/>
      </w:rPr>
      <w:t>14</w:t>
    </w:r>
    <w:r>
      <w:rPr>
        <w:noProof/>
      </w:rPr>
      <w:fldChar w:fldCharType="end"/>
    </w:r>
  </w:p>
  <w:p w14:paraId="75805708" w14:textId="77777777" w:rsidR="00F87D55" w:rsidRDefault="00F8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F18F" w14:textId="77777777" w:rsidR="00C060E9" w:rsidRDefault="00C060E9">
      <w:pPr>
        <w:spacing w:after="0" w:line="240" w:lineRule="auto"/>
      </w:pPr>
      <w:r>
        <w:separator/>
      </w:r>
    </w:p>
  </w:footnote>
  <w:footnote w:type="continuationSeparator" w:id="0">
    <w:p w14:paraId="30C268C4" w14:textId="77777777" w:rsidR="00C060E9" w:rsidRDefault="00C0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0E4"/>
    <w:multiLevelType w:val="hybridMultilevel"/>
    <w:tmpl w:val="C672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B5B9F"/>
    <w:multiLevelType w:val="hybridMultilevel"/>
    <w:tmpl w:val="40A8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519D9"/>
    <w:multiLevelType w:val="hybridMultilevel"/>
    <w:tmpl w:val="7F18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12DC1"/>
    <w:multiLevelType w:val="hybridMultilevel"/>
    <w:tmpl w:val="19E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12CFD"/>
    <w:multiLevelType w:val="hybridMultilevel"/>
    <w:tmpl w:val="479E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867574">
    <w:abstractNumId w:val="1"/>
  </w:num>
  <w:num w:numId="2" w16cid:durableId="951982405">
    <w:abstractNumId w:val="3"/>
  </w:num>
  <w:num w:numId="3" w16cid:durableId="17434576">
    <w:abstractNumId w:val="4"/>
  </w:num>
  <w:num w:numId="4" w16cid:durableId="109015710">
    <w:abstractNumId w:val="0"/>
  </w:num>
  <w:num w:numId="5" w16cid:durableId="569582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OwMDIwMTAzNrEwMTBR0lEKTi0uzszPAykwrgUA1v2mHCwAAAA="/>
  </w:docVars>
  <w:rsids>
    <w:rsidRoot w:val="00B97EF3"/>
    <w:rsid w:val="00023B4E"/>
    <w:rsid w:val="00042B21"/>
    <w:rsid w:val="00097BE8"/>
    <w:rsid w:val="000A357F"/>
    <w:rsid w:val="000C471B"/>
    <w:rsid w:val="000C6D2A"/>
    <w:rsid w:val="000F045A"/>
    <w:rsid w:val="000F29CC"/>
    <w:rsid w:val="000F726E"/>
    <w:rsid w:val="00150BB4"/>
    <w:rsid w:val="00156D42"/>
    <w:rsid w:val="002176C5"/>
    <w:rsid w:val="002B2695"/>
    <w:rsid w:val="003075F8"/>
    <w:rsid w:val="00313701"/>
    <w:rsid w:val="0034333B"/>
    <w:rsid w:val="00354659"/>
    <w:rsid w:val="003B2014"/>
    <w:rsid w:val="003B2ACD"/>
    <w:rsid w:val="003E437D"/>
    <w:rsid w:val="00433BA7"/>
    <w:rsid w:val="0045666F"/>
    <w:rsid w:val="00464101"/>
    <w:rsid w:val="004974E3"/>
    <w:rsid w:val="004A6E7B"/>
    <w:rsid w:val="004E29C0"/>
    <w:rsid w:val="004E4315"/>
    <w:rsid w:val="005C152F"/>
    <w:rsid w:val="005C40B4"/>
    <w:rsid w:val="005C6970"/>
    <w:rsid w:val="005D695F"/>
    <w:rsid w:val="005E61FD"/>
    <w:rsid w:val="00601BB8"/>
    <w:rsid w:val="00677900"/>
    <w:rsid w:val="006C39D2"/>
    <w:rsid w:val="006E5EF0"/>
    <w:rsid w:val="007064B9"/>
    <w:rsid w:val="0074372C"/>
    <w:rsid w:val="00763C05"/>
    <w:rsid w:val="00852F6A"/>
    <w:rsid w:val="00866B67"/>
    <w:rsid w:val="008919A8"/>
    <w:rsid w:val="008E01F1"/>
    <w:rsid w:val="008F3DB0"/>
    <w:rsid w:val="008F4E6A"/>
    <w:rsid w:val="00900C9B"/>
    <w:rsid w:val="00910EB3"/>
    <w:rsid w:val="00971845"/>
    <w:rsid w:val="009B4C25"/>
    <w:rsid w:val="009E1098"/>
    <w:rsid w:val="00A017F9"/>
    <w:rsid w:val="00A31C1F"/>
    <w:rsid w:val="00A43483"/>
    <w:rsid w:val="00A80567"/>
    <w:rsid w:val="00A8428D"/>
    <w:rsid w:val="00B81593"/>
    <w:rsid w:val="00B97EF3"/>
    <w:rsid w:val="00C060E9"/>
    <w:rsid w:val="00C1319B"/>
    <w:rsid w:val="00C83293"/>
    <w:rsid w:val="00CE250D"/>
    <w:rsid w:val="00CE29E3"/>
    <w:rsid w:val="00D00140"/>
    <w:rsid w:val="00D359FA"/>
    <w:rsid w:val="00D67185"/>
    <w:rsid w:val="00D94C08"/>
    <w:rsid w:val="00DA2AFE"/>
    <w:rsid w:val="00DA4350"/>
    <w:rsid w:val="00DB5C2F"/>
    <w:rsid w:val="00DB6CDE"/>
    <w:rsid w:val="00DD1AAC"/>
    <w:rsid w:val="00E13158"/>
    <w:rsid w:val="00E55C35"/>
    <w:rsid w:val="00E6668B"/>
    <w:rsid w:val="00E96F0F"/>
    <w:rsid w:val="00E97B4D"/>
    <w:rsid w:val="00EB3346"/>
    <w:rsid w:val="00F1220C"/>
    <w:rsid w:val="00F13E0A"/>
    <w:rsid w:val="00F87D55"/>
    <w:rsid w:val="00FC2941"/>
    <w:rsid w:val="00FC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ED5E"/>
  <w15:chartTrackingRefBased/>
  <w15:docId w15:val="{958DAC67-C190-46E7-8F20-83CF6819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EF3"/>
    <w:pPr>
      <w:spacing w:after="200" w:line="276" w:lineRule="auto"/>
    </w:pPr>
  </w:style>
  <w:style w:type="paragraph" w:styleId="Heading1">
    <w:name w:val="heading 1"/>
    <w:basedOn w:val="Normal"/>
    <w:next w:val="Normal"/>
    <w:link w:val="Heading1Char"/>
    <w:uiPriority w:val="9"/>
    <w:qFormat/>
    <w:rsid w:val="00B97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7E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7E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EF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B97EF3"/>
    <w:pPr>
      <w:spacing w:before="480"/>
      <w:outlineLvl w:val="9"/>
    </w:pPr>
    <w:rPr>
      <w:b/>
      <w:bCs/>
      <w:sz w:val="28"/>
      <w:szCs w:val="28"/>
      <w:lang w:eastAsia="ja-JP"/>
    </w:rPr>
  </w:style>
  <w:style w:type="paragraph" w:styleId="TOC1">
    <w:name w:val="toc 1"/>
    <w:basedOn w:val="Normal"/>
    <w:next w:val="Normal"/>
    <w:autoRedefine/>
    <w:uiPriority w:val="39"/>
    <w:unhideWhenUsed/>
    <w:rsid w:val="00B97EF3"/>
    <w:pPr>
      <w:spacing w:after="100"/>
    </w:pPr>
  </w:style>
  <w:style w:type="character" w:styleId="Hyperlink">
    <w:name w:val="Hyperlink"/>
    <w:basedOn w:val="DefaultParagraphFont"/>
    <w:uiPriority w:val="99"/>
    <w:unhideWhenUsed/>
    <w:rsid w:val="00B97EF3"/>
    <w:rPr>
      <w:color w:val="0563C1" w:themeColor="hyperlink"/>
      <w:u w:val="single"/>
    </w:rPr>
  </w:style>
  <w:style w:type="paragraph" w:styleId="TOC2">
    <w:name w:val="toc 2"/>
    <w:basedOn w:val="Normal"/>
    <w:next w:val="Normal"/>
    <w:autoRedefine/>
    <w:uiPriority w:val="39"/>
    <w:unhideWhenUsed/>
    <w:rsid w:val="00B97EF3"/>
    <w:pPr>
      <w:spacing w:after="100"/>
      <w:ind w:left="220"/>
    </w:pPr>
  </w:style>
  <w:style w:type="paragraph" w:styleId="TOC3">
    <w:name w:val="toc 3"/>
    <w:basedOn w:val="Normal"/>
    <w:next w:val="Normal"/>
    <w:autoRedefine/>
    <w:uiPriority w:val="39"/>
    <w:unhideWhenUsed/>
    <w:rsid w:val="00B97EF3"/>
    <w:pPr>
      <w:spacing w:after="100"/>
      <w:ind w:left="440"/>
    </w:pPr>
  </w:style>
  <w:style w:type="character" w:customStyle="1" w:styleId="Heading2Char">
    <w:name w:val="Heading 2 Char"/>
    <w:basedOn w:val="DefaultParagraphFont"/>
    <w:link w:val="Heading2"/>
    <w:uiPriority w:val="9"/>
    <w:rsid w:val="00B97E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7EF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97EF3"/>
    <w:pPr>
      <w:ind w:left="720"/>
      <w:contextualSpacing/>
    </w:pPr>
  </w:style>
  <w:style w:type="paragraph" w:styleId="Caption">
    <w:name w:val="caption"/>
    <w:basedOn w:val="Normal"/>
    <w:next w:val="Normal"/>
    <w:uiPriority w:val="35"/>
    <w:unhideWhenUsed/>
    <w:qFormat/>
    <w:rsid w:val="00B97EF3"/>
    <w:pPr>
      <w:spacing w:line="240" w:lineRule="auto"/>
    </w:pPr>
    <w:rPr>
      <w:b/>
      <w:bCs/>
      <w:color w:val="5B9BD5" w:themeColor="accent1"/>
      <w:sz w:val="18"/>
      <w:szCs w:val="18"/>
    </w:rPr>
  </w:style>
  <w:style w:type="table" w:styleId="TableGrid">
    <w:name w:val="Table Grid"/>
    <w:basedOn w:val="TableNormal"/>
    <w:uiPriority w:val="59"/>
    <w:rsid w:val="00B9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F3"/>
  </w:style>
  <w:style w:type="character" w:styleId="FollowedHyperlink">
    <w:name w:val="FollowedHyperlink"/>
    <w:basedOn w:val="DefaultParagraphFont"/>
    <w:uiPriority w:val="99"/>
    <w:semiHidden/>
    <w:unhideWhenUsed/>
    <w:rsid w:val="00B97EF3"/>
    <w:rPr>
      <w:color w:val="954F72" w:themeColor="followedHyperlink"/>
      <w:u w:val="single"/>
    </w:rPr>
  </w:style>
  <w:style w:type="paragraph" w:styleId="BalloonText">
    <w:name w:val="Balloon Text"/>
    <w:basedOn w:val="Normal"/>
    <w:link w:val="BalloonTextChar"/>
    <w:uiPriority w:val="99"/>
    <w:semiHidden/>
    <w:unhideWhenUsed/>
    <w:rsid w:val="00852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6A"/>
    <w:rPr>
      <w:rFonts w:ascii="Segoe UI" w:hAnsi="Segoe UI" w:cs="Segoe UI"/>
      <w:sz w:val="18"/>
      <w:szCs w:val="18"/>
    </w:rPr>
  </w:style>
  <w:style w:type="paragraph" w:styleId="NoSpacing">
    <w:name w:val="No Spacing"/>
    <w:uiPriority w:val="1"/>
    <w:qFormat/>
    <w:rsid w:val="00F1220C"/>
    <w:pPr>
      <w:spacing w:after="0" w:line="240" w:lineRule="auto"/>
    </w:pPr>
  </w:style>
  <w:style w:type="character" w:styleId="UnresolvedMention">
    <w:name w:val="Unresolved Mention"/>
    <w:basedOn w:val="DefaultParagraphFont"/>
    <w:uiPriority w:val="99"/>
    <w:semiHidden/>
    <w:unhideWhenUsed/>
    <w:rsid w:val="005D695F"/>
    <w:rPr>
      <w:color w:val="605E5C"/>
      <w:shd w:val="clear" w:color="auto" w:fill="E1DFDD"/>
    </w:rPr>
  </w:style>
  <w:style w:type="paragraph" w:styleId="Revision">
    <w:name w:val="Revision"/>
    <w:hidden/>
    <w:uiPriority w:val="99"/>
    <w:semiHidden/>
    <w:rsid w:val="00DA4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4230">
      <w:bodyDiv w:val="1"/>
      <w:marLeft w:val="1"/>
      <w:marRight w:val="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22.png"/><Relationship Id="rId21" Type="http://schemas.openxmlformats.org/officeDocument/2006/relationships/image" Target="media/image10.png"/><Relationship Id="rId34" Type="http://schemas.openxmlformats.org/officeDocument/2006/relationships/hyperlink" Target="https://hr.charlotte.edu/recruitment-and-hiring/resources-hiring-student-employees" TargetMode="External"/><Relationship Id="rId42" Type="http://schemas.openxmlformats.org/officeDocument/2006/relationships/image" Target="media/image2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charlotte.edu/forms/electronic-forms" TargetMode="External"/><Relationship Id="rId24" Type="http://schemas.openxmlformats.org/officeDocument/2006/relationships/image" Target="media/image11.png"/><Relationship Id="rId32" Type="http://schemas.openxmlformats.org/officeDocument/2006/relationships/hyperlink" Target="%20https:/hr.charlotte.edu/recruitment-and-hiring/resources-hiring-student-employees" TargetMode="Externa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hyperlink" Target="https://calendar.google.com/calendar/u/0?cid=dW5jYy5lZHVfMDJhbHJpYmxsM3Bpc2ZzNXNuazl1dDBnYzBAZ3JvdXAuY2FsZW5kYXIuZ29vZ2xlLmNvbQ" TargetMode="External"/><Relationship Id="rId23" Type="http://schemas.openxmlformats.org/officeDocument/2006/relationships/hyperlink" Target="https://hr.charlotte.edu/recruitment-and-hiring/resources-hiring-student-employees" TargetMode="External"/><Relationship Id="rId28" Type="http://schemas.openxmlformats.org/officeDocument/2006/relationships/image" Target="media/image14.png"/><Relationship Id="rId36"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hyperlink" Target="https://ega.uncc.edu/" TargetMode="External"/><Relationship Id="rId14" Type="http://schemas.openxmlformats.org/officeDocument/2006/relationships/image" Target="media/image4.png"/><Relationship Id="rId22" Type="http://schemas.openxmlformats.org/officeDocument/2006/relationships/hyperlink" Target="https://calendar.google.com/calendar/u/0?cid=dW5jYy5lZHVfMDJhbHJpYmxsM3Bpc2ZzNXNuazl1dDBnYzBAZ3JvdXAuY2FsZW5kYXIuZ29vZ2xlLmNvbQ"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calendar.google.com/calendar/u/0?cid=dW5jYy5lZHVfMDJhbHJpYmxsM3Bpc2ZzNXNuazl1dDBnYzBAZ3JvdXAuY2FsZW5kYXIuZ29vZ2xlLmNvbQ" TargetMode="External"/><Relationship Id="rId33" Type="http://schemas.openxmlformats.org/officeDocument/2006/relationships/hyperlink" Target="mailto:studentemployment@uncc.edu" TargetMode="External"/><Relationship Id="rId38" Type="http://schemas.openxmlformats.org/officeDocument/2006/relationships/image" Target="media/image21.png"/><Relationship Id="rId46" Type="http://schemas.openxmlformats.org/officeDocument/2006/relationships/footer" Target="footer2.xml"/><Relationship Id="rId20" Type="http://schemas.openxmlformats.org/officeDocument/2006/relationships/image" Target="media/image9.png"/><Relationship Id="rId4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FA19-58BF-4B2B-95DC-E816CCB8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Eric</dc:creator>
  <cp:keywords/>
  <dc:description/>
  <cp:lastModifiedBy>Microsoft Office User</cp:lastModifiedBy>
  <cp:revision>5</cp:revision>
  <cp:lastPrinted>2016-04-22T15:07:00Z</cp:lastPrinted>
  <dcterms:created xsi:type="dcterms:W3CDTF">2021-09-23T14:51:00Z</dcterms:created>
  <dcterms:modified xsi:type="dcterms:W3CDTF">2023-02-27T17:35:00Z</dcterms:modified>
</cp:coreProperties>
</file>